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DFB8" w14:textId="7E7EBA11" w:rsidR="00AC1ADB" w:rsidRDefault="00AC1ADB" w:rsidP="00AC1ADB">
      <w:r>
        <w:t>Re:  In-state tuition opportunity for students without lawful immigration status</w:t>
      </w:r>
    </w:p>
    <w:p w14:paraId="30532C72" w14:textId="77777777" w:rsidR="00AC1ADB" w:rsidRDefault="00AC1ADB" w:rsidP="00AC1ADB"/>
    <w:p w14:paraId="0271B67E" w14:textId="4B7DB345" w:rsidR="00AC1ADB" w:rsidRDefault="00AC1ADB" w:rsidP="00AC1ADB">
      <w:r>
        <w:t>Dear High School Counselor:</w:t>
      </w:r>
      <w:bookmarkStart w:id="0" w:name="_GoBack"/>
      <w:bookmarkEnd w:id="0"/>
    </w:p>
    <w:p w14:paraId="5F72B678" w14:textId="77777777" w:rsidR="00AC1ADB" w:rsidRDefault="00AC1ADB" w:rsidP="00AC1ADB">
      <w:r>
        <w:t>The Kansas Appleseed Center for Law and Justice is a nonprofit organization that advocates for laws and policies that support vulnerable and excluded Kansans so all residents of our state can live up to their full potential.</w:t>
      </w:r>
    </w:p>
    <w:p w14:paraId="4ECF0A5D" w14:textId="57C3975B" w:rsidR="00AC1ADB" w:rsidRDefault="00AC1ADB" w:rsidP="00AC1ADB">
      <w:r>
        <w:t>We hope you will share the information in this letter and attached flyer</w:t>
      </w:r>
      <w:r>
        <w:rPr>
          <w:rStyle w:val="FootnoteReference"/>
        </w:rPr>
        <w:footnoteReference w:id="1"/>
      </w:r>
      <w:r>
        <w:t xml:space="preserve"> with any students in your high school who do not have lawful or permanent immigration status.  Those students may not be aware that they may be eligible for in-state tuition at Kansas colleges.</w:t>
      </w:r>
    </w:p>
    <w:p w14:paraId="77CD6A6C" w14:textId="491D9674" w:rsidR="00AC1ADB" w:rsidRDefault="00AC1ADB" w:rsidP="00AC1ADB">
      <w:r>
        <w:t>Kansas law (K.S.A. 76-731a) allows certain non-citizen residents to receive in-state tuition and fees at any public university, municipal university, community college, or technical college in Kansas.  To qualify for in-state tuition under the Kansas statute, a student with an unlawful immigration status (or a legal nonpermanent immigration status)</w:t>
      </w:r>
      <w:r>
        <w:rPr>
          <w:rStyle w:val="FootnoteReference"/>
        </w:rPr>
        <w:footnoteReference w:id="2"/>
      </w:r>
      <w:r>
        <w:t xml:space="preserve"> must meet three criteria:</w:t>
      </w:r>
    </w:p>
    <w:p w14:paraId="1E78ACDE" w14:textId="16173239" w:rsidR="00AC1ADB" w:rsidRDefault="00AC1ADB" w:rsidP="00AC1ADB">
      <w:r>
        <w:t>1. The student must have attended a Kansas high school for at least three years,</w:t>
      </w:r>
    </w:p>
    <w:p w14:paraId="168C8F67" w14:textId="6280DDD1" w:rsidR="00AC1ADB" w:rsidRDefault="00AC1ADB" w:rsidP="00AC1ADB">
      <w:r>
        <w:t>2. The student must have graduated from a Kansas high school (or received a GED in Kansas), and</w:t>
      </w:r>
    </w:p>
    <w:p w14:paraId="29661239" w14:textId="69B1498C" w:rsidR="00AC1ADB" w:rsidRDefault="00AC1ADB" w:rsidP="00AC1ADB">
      <w:r>
        <w:t xml:space="preserve">3. The student must file an affidavit with the college that says the student will apply to legalize the student’s immigration status as soon as the student becomes eligible to do so.  To get a copy of the affidavit to sign, the student should contact the college’s admissions or registrar’s office. </w:t>
      </w:r>
    </w:p>
    <w:p w14:paraId="4BD5EA33" w14:textId="65C22AE0" w:rsidR="00AC1ADB" w:rsidRDefault="00AC1ADB" w:rsidP="00AC1ADB">
      <w:r>
        <w:t>We hope to raise awareness about this opportunity among Kansas high school students.  There are many students at Kansas colleges who graduated from Kansas high schools but who are not receiving in-state tuition. Many other Kansas high school graduates have decided not to attend college because they did not know they are eligible for in-state tuition.</w:t>
      </w:r>
    </w:p>
    <w:p w14:paraId="68868A08" w14:textId="77777777" w:rsidR="00AC1ADB" w:rsidRDefault="00AC1ADB" w:rsidP="00AC1ADB">
      <w:r>
        <w:t>Please contact us at the phone number or address below if we can be of assistance in raising awareness in your school about this very important opportunity.  Thank you for your work making higher education a reality for Kansas students.</w:t>
      </w:r>
    </w:p>
    <w:p w14:paraId="0C6A3724" w14:textId="77777777" w:rsidR="00AC1ADB" w:rsidRDefault="00AC1ADB" w:rsidP="00AC1ADB">
      <w:r>
        <w:t>Sincerely,</w:t>
      </w:r>
    </w:p>
    <w:p w14:paraId="61D21893" w14:textId="3BBD4200" w:rsidR="00AC1ADB" w:rsidRDefault="00AC1ADB" w:rsidP="00AC1ADB">
      <w:r>
        <w:t xml:space="preserve"> </w:t>
      </w:r>
      <w:r>
        <w:rPr>
          <w:noProof/>
        </w:rPr>
        <w:drawing>
          <wp:inline distT="0" distB="0" distL="0" distR="0" wp14:anchorId="6699BDBC" wp14:editId="3310B6EE">
            <wp:extent cx="1731414" cy="4999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731414" cy="499915"/>
                    </a:xfrm>
                    <a:prstGeom prst="rect">
                      <a:avLst/>
                    </a:prstGeom>
                  </pic:spPr>
                </pic:pic>
              </a:graphicData>
            </a:graphic>
          </wp:inline>
        </w:drawing>
      </w:r>
    </w:p>
    <w:p w14:paraId="345F0C7E" w14:textId="68E79FF7" w:rsidR="003D5002" w:rsidRDefault="00AC1ADB" w:rsidP="00AC1ADB">
      <w:r>
        <w:t>Benet Magnuson, Executive Director</w:t>
      </w:r>
    </w:p>
    <w:sectPr w:rsidR="003D5002" w:rsidSect="00604978">
      <w:footerReference w:type="default" r:id="rId9"/>
      <w:headerReference w:type="first" r:id="rId10"/>
      <w:pgSz w:w="12240" w:h="15840" w:code="1"/>
      <w:pgMar w:top="720" w:right="720" w:bottom="144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1EF5" w14:textId="77777777" w:rsidR="00075A99" w:rsidRDefault="00075A99" w:rsidP="005A0944">
      <w:pPr>
        <w:spacing w:after="0" w:line="240" w:lineRule="auto"/>
      </w:pPr>
      <w:r>
        <w:separator/>
      </w:r>
    </w:p>
  </w:endnote>
  <w:endnote w:type="continuationSeparator" w:id="0">
    <w:p w14:paraId="5EED04D4" w14:textId="77777777" w:rsidR="00075A99" w:rsidRDefault="00075A99" w:rsidP="005A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7824" w14:textId="77777777" w:rsidR="005A0944" w:rsidRDefault="005A0944" w:rsidP="00510CFB">
    <w:pPr>
      <w:pStyle w:val="Footer"/>
      <w:contextualSpacing/>
      <w:jc w:val="center"/>
      <w:rPr>
        <w:rFonts w:ascii="Baskerville Old Face" w:hAnsi="Baskerville Old Face"/>
        <w:b/>
        <w:sz w:val="32"/>
      </w:rPr>
    </w:pPr>
    <w:r w:rsidRPr="00E5482B">
      <w:rPr>
        <w:rFonts w:ascii="Baskerville Old Face" w:hAnsi="Baskerville Old Face"/>
        <w:b/>
        <w:sz w:val="32"/>
      </w:rPr>
      <w:t>Kansas Appleseed Center for Law and Justice, Inc.</w:t>
    </w:r>
  </w:p>
  <w:p w14:paraId="3C3BDC63" w14:textId="07FA0B4C" w:rsidR="005A0944" w:rsidRPr="005A0944" w:rsidRDefault="00140D16" w:rsidP="00510CFB">
    <w:pPr>
      <w:pStyle w:val="Footer"/>
      <w:contextualSpacing/>
      <w:jc w:val="center"/>
      <w:rPr>
        <w:rFonts w:ascii="Baskerville Old Face" w:hAnsi="Baskerville Old Face"/>
        <w:sz w:val="20"/>
      </w:rPr>
    </w:pPr>
    <w:r>
      <w:rPr>
        <w:rFonts w:ascii="Baskerville Old Face" w:hAnsi="Baskerville Old Face"/>
        <w:sz w:val="20"/>
      </w:rPr>
      <w:t>1535 W. 15th St</w:t>
    </w:r>
    <w:r w:rsidR="005A0944" w:rsidRPr="005A0944">
      <w:rPr>
        <w:rFonts w:ascii="Baskerville Old Face" w:hAnsi="Baskerville Old Face"/>
        <w:sz w:val="20"/>
      </w:rPr>
      <w:t>, Lawrence, KS 66045</w:t>
    </w:r>
    <w:r w:rsidR="005A0944" w:rsidRPr="005A0944">
      <w:rPr>
        <w:rFonts w:ascii="Times New Roman" w:hAnsi="Times New Roman" w:cs="Times New Roman"/>
        <w:sz w:val="20"/>
      </w:rPr>
      <w:t>│</w:t>
    </w:r>
    <w:r w:rsidR="005A0944" w:rsidRPr="005A0944">
      <w:rPr>
        <w:rFonts w:ascii="Baskerville Old Face" w:hAnsi="Baskerville Old Face"/>
        <w:sz w:val="20"/>
      </w:rPr>
      <w:t>785-</w:t>
    </w:r>
    <w:r w:rsidR="00621698">
      <w:rPr>
        <w:rFonts w:ascii="Baskerville Old Face" w:hAnsi="Baskerville Old Face"/>
        <w:sz w:val="20"/>
      </w:rPr>
      <w:t>856-0917</w:t>
    </w:r>
    <w:r w:rsidR="005A0944" w:rsidRPr="005A0944">
      <w:rPr>
        <w:rFonts w:ascii="Times New Roman" w:hAnsi="Times New Roman" w:cs="Times New Roman"/>
        <w:sz w:val="20"/>
      </w:rPr>
      <w:t>│</w:t>
    </w:r>
    <w:r w:rsidR="0020561C">
      <w:rPr>
        <w:rFonts w:ascii="Baskerville Old Face" w:hAnsi="Baskerville Old Face"/>
        <w:sz w:val="20"/>
      </w:rPr>
      <w:t>info</w:t>
    </w:r>
    <w:r w:rsidR="00151B0F">
      <w:rPr>
        <w:rFonts w:ascii="Baskerville Old Face" w:hAnsi="Baskerville Old Face"/>
        <w:sz w:val="20"/>
      </w:rPr>
      <w:t>@K</w:t>
    </w:r>
    <w:r w:rsidR="005A0944" w:rsidRPr="005A0944">
      <w:rPr>
        <w:rFonts w:ascii="Baskerville Old Face" w:hAnsi="Baskerville Old Face"/>
        <w:sz w:val="20"/>
      </w:rPr>
      <w:t>ansas</w:t>
    </w:r>
    <w:r w:rsidR="00151B0F">
      <w:rPr>
        <w:rFonts w:ascii="Baskerville Old Face" w:hAnsi="Baskerville Old Face"/>
        <w:sz w:val="20"/>
      </w:rPr>
      <w:t>A</w:t>
    </w:r>
    <w:r w:rsidR="005A0944" w:rsidRPr="005A0944">
      <w:rPr>
        <w:rFonts w:ascii="Baskerville Old Face" w:hAnsi="Baskerville Old Face"/>
        <w:sz w:val="20"/>
      </w:rPr>
      <w:t>ppleseed.org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5B6C" w14:textId="77777777" w:rsidR="00075A99" w:rsidRDefault="00075A99" w:rsidP="005A0944">
      <w:pPr>
        <w:spacing w:after="0" w:line="240" w:lineRule="auto"/>
      </w:pPr>
      <w:r>
        <w:separator/>
      </w:r>
    </w:p>
  </w:footnote>
  <w:footnote w:type="continuationSeparator" w:id="0">
    <w:p w14:paraId="125DD7C5" w14:textId="77777777" w:rsidR="00075A99" w:rsidRDefault="00075A99" w:rsidP="005A0944">
      <w:pPr>
        <w:spacing w:after="0" w:line="240" w:lineRule="auto"/>
      </w:pPr>
      <w:r>
        <w:continuationSeparator/>
      </w:r>
    </w:p>
  </w:footnote>
  <w:footnote w:id="1">
    <w:p w14:paraId="05925355" w14:textId="6DB107F5" w:rsidR="00AC1ADB" w:rsidRDefault="00AC1ADB">
      <w:pPr>
        <w:pStyle w:val="FootnoteText"/>
      </w:pPr>
      <w:r>
        <w:rPr>
          <w:rStyle w:val="FootnoteReference"/>
        </w:rPr>
        <w:footnoteRef/>
      </w:r>
      <w:r>
        <w:t xml:space="preserve"> </w:t>
      </w:r>
      <w:r w:rsidRPr="00AC1ADB">
        <w:t xml:space="preserve">The flyer is also available on our website at: </w:t>
      </w:r>
      <w:hyperlink r:id="rId1" w:history="1">
        <w:r w:rsidRPr="005D46E7">
          <w:rPr>
            <w:rStyle w:val="Hyperlink"/>
          </w:rPr>
          <w:t>http://www.kansasappl</w:t>
        </w:r>
        <w:r w:rsidRPr="005D46E7">
          <w:rPr>
            <w:rStyle w:val="Hyperlink"/>
          </w:rPr>
          <w:t>e</w:t>
        </w:r>
        <w:r w:rsidRPr="005D46E7">
          <w:rPr>
            <w:rStyle w:val="Hyperlink"/>
          </w:rPr>
          <w:t>seed.org/in-state.html</w:t>
        </w:r>
      </w:hyperlink>
    </w:p>
    <w:p w14:paraId="6621D7E6" w14:textId="6095FDF6" w:rsidR="00AC1ADB" w:rsidRDefault="00AC1ADB">
      <w:pPr>
        <w:pStyle w:val="FootnoteText"/>
      </w:pPr>
    </w:p>
  </w:footnote>
  <w:footnote w:id="2">
    <w:p w14:paraId="0F21CB84" w14:textId="38815890" w:rsidR="00AC1ADB" w:rsidRDefault="00AC1ADB">
      <w:pPr>
        <w:pStyle w:val="FootnoteText"/>
      </w:pPr>
      <w:r>
        <w:rPr>
          <w:rStyle w:val="FootnoteReference"/>
        </w:rPr>
        <w:footnoteRef/>
      </w:r>
      <w:r>
        <w:t xml:space="preserve"> </w:t>
      </w:r>
      <w:r w:rsidRPr="00AC1ADB">
        <w:t>If the student currently has a valid student visa, or is eligible for in-state tuition in another state, the student is not eligible for in-state tuition in Kansas.  The full Kansas statute (K.S.A. 76-731a) is available online at: http://www.ksrevisor.org/statutes/chapters/ch76/076_007_0031a.html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FC68" w14:textId="77777777" w:rsidR="00510CFB" w:rsidRDefault="00510CFB" w:rsidP="00510CFB">
    <w:pPr>
      <w:pStyle w:val="Header"/>
    </w:pPr>
    <w:r>
      <w:rPr>
        <w:noProof/>
      </w:rPr>
      <mc:AlternateContent>
        <mc:Choice Requires="wps">
          <w:drawing>
            <wp:anchor distT="0" distB="0" distL="114300" distR="114300" simplePos="0" relativeHeight="251659264" behindDoc="1" locked="0" layoutInCell="1" allowOverlap="1" wp14:anchorId="6C397D33" wp14:editId="39636B49">
              <wp:simplePos x="0" y="0"/>
              <wp:positionH relativeFrom="page">
                <wp:posOffset>-133350</wp:posOffset>
              </wp:positionH>
              <wp:positionV relativeFrom="paragraph">
                <wp:posOffset>-457200</wp:posOffset>
              </wp:positionV>
              <wp:extent cx="1962150" cy="9381490"/>
              <wp:effectExtent l="0" t="0" r="0" b="0"/>
              <wp:wrapTight wrapText="bothSides">
                <wp:wrapPolygon edited="0">
                  <wp:start x="0" y="0"/>
                  <wp:lineTo x="0" y="21521"/>
                  <wp:lineTo x="21250" y="21521"/>
                  <wp:lineTo x="2125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62150" cy="938149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2AF48427" w14:textId="77777777" w:rsidR="00F82F03" w:rsidRDefault="00F82F03" w:rsidP="00F82F03">
                          <w:pPr>
                            <w:jc w:val="center"/>
                          </w:pPr>
                        </w:p>
                        <w:p w14:paraId="017EA32A" w14:textId="77777777" w:rsidR="00F82F03" w:rsidRDefault="00F82F03" w:rsidP="00F82F03">
                          <w:pPr>
                            <w:jc w:val="center"/>
                          </w:pPr>
                        </w:p>
                        <w:p w14:paraId="2FC2BDEE" w14:textId="79E03DB8" w:rsidR="00086A08" w:rsidRDefault="000F7C06" w:rsidP="000F7C06">
                          <w:pPr>
                            <w:spacing w:after="200" w:line="240" w:lineRule="auto"/>
                            <w:ind w:right="-282"/>
                            <w:contextualSpacing/>
                            <w:rPr>
                              <w:rFonts w:ascii="Baskerville Old Face" w:hAnsi="Baskerville Old Face"/>
                              <w:sz w:val="24"/>
                            </w:rPr>
                          </w:pPr>
                          <w:r>
                            <w:t xml:space="preserve">    </w:t>
                          </w:r>
                          <w:r>
                            <w:rPr>
                              <w:rFonts w:ascii="Baskerville Old Face" w:hAnsi="Baskerville Old Face"/>
                              <w:noProof/>
                              <w:sz w:val="24"/>
                            </w:rPr>
                            <w:drawing>
                              <wp:inline distT="0" distB="0" distL="0" distR="0" wp14:anchorId="5CF1FC90" wp14:editId="086DC370">
                                <wp:extent cx="1517643" cy="993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sasAppleseedColorSquare.jpg"/>
                                        <pic:cNvPicPr/>
                                      </pic:nvPicPr>
                                      <pic:blipFill>
                                        <a:blip r:embed="rId1">
                                          <a:extLst>
                                            <a:ext uri="{28A0092B-C50C-407E-A947-70E740481C1C}">
                                              <a14:useLocalDpi xmlns:a14="http://schemas.microsoft.com/office/drawing/2010/main" val="0"/>
                                            </a:ext>
                                          </a:extLst>
                                        </a:blip>
                                        <a:stretch>
                                          <a:fillRect/>
                                        </a:stretch>
                                      </pic:blipFill>
                                      <pic:spPr>
                                        <a:xfrm>
                                          <a:off x="0" y="0"/>
                                          <a:ext cx="1531744" cy="1002368"/>
                                        </a:xfrm>
                                        <a:prstGeom prst="rect">
                                          <a:avLst/>
                                        </a:prstGeom>
                                      </pic:spPr>
                                    </pic:pic>
                                  </a:graphicData>
                                </a:graphic>
                              </wp:inline>
                            </w:drawing>
                          </w:r>
                        </w:p>
                        <w:p w14:paraId="3C724E98" w14:textId="77777777" w:rsidR="00382303" w:rsidRPr="00382303" w:rsidRDefault="00382303" w:rsidP="000F7C06">
                          <w:pPr>
                            <w:spacing w:before="360" w:after="200" w:line="240" w:lineRule="auto"/>
                            <w:ind w:right="-282"/>
                            <w:contextualSpacing/>
                            <w:rPr>
                              <w:rFonts w:ascii="Baskerville Old Face" w:hAnsi="Baskerville Old Face"/>
                            </w:rPr>
                          </w:pPr>
                        </w:p>
                        <w:p w14:paraId="1E554B77" w14:textId="5CFD2189" w:rsidR="00F82F03" w:rsidRPr="00382303" w:rsidRDefault="00F82F03" w:rsidP="000F7C06">
                          <w:pPr>
                            <w:spacing w:before="360" w:after="200" w:line="240" w:lineRule="auto"/>
                            <w:contextualSpacing/>
                            <w:rPr>
                              <w:rFonts w:cstheme="minorHAnsi"/>
                              <w:sz w:val="8"/>
                            </w:rPr>
                          </w:pPr>
                        </w:p>
                        <w:p w14:paraId="75FC68F2" w14:textId="77777777" w:rsidR="00086A08" w:rsidRPr="00382303" w:rsidRDefault="00086A08" w:rsidP="000F7C06">
                          <w:pPr>
                            <w:spacing w:before="360" w:after="200" w:line="240" w:lineRule="auto"/>
                            <w:ind w:left="446"/>
                            <w:contextualSpacing/>
                            <w:rPr>
                              <w:rFonts w:cstheme="minorHAnsi"/>
                              <w:sz w:val="8"/>
                            </w:rPr>
                          </w:pPr>
                        </w:p>
                        <w:p w14:paraId="493CE800" w14:textId="77777777" w:rsidR="00F82F03" w:rsidRPr="00382303" w:rsidRDefault="00CC27E5" w:rsidP="000F7C06">
                          <w:pPr>
                            <w:spacing w:before="360" w:after="200" w:line="240" w:lineRule="auto"/>
                            <w:ind w:left="446"/>
                            <w:contextualSpacing/>
                            <w:rPr>
                              <w:rFonts w:cstheme="minorHAnsi"/>
                            </w:rPr>
                          </w:pPr>
                          <w:r w:rsidRPr="00382303">
                            <w:rPr>
                              <w:rFonts w:cstheme="minorHAnsi"/>
                            </w:rPr>
                            <w:t>David Wing</w:t>
                          </w:r>
                        </w:p>
                        <w:p w14:paraId="409D24B0" w14:textId="65152A6C" w:rsidR="00F82F03" w:rsidRPr="00382303" w:rsidRDefault="00A95BAF" w:rsidP="000F7C06">
                          <w:pPr>
                            <w:spacing w:before="360" w:after="200" w:line="240" w:lineRule="auto"/>
                            <w:ind w:left="446"/>
                            <w:contextualSpacing/>
                            <w:rPr>
                              <w:rFonts w:cstheme="minorHAnsi"/>
                              <w:i/>
                            </w:rPr>
                          </w:pPr>
                          <w:r w:rsidRPr="00382303">
                            <w:rPr>
                              <w:rFonts w:cstheme="minorHAnsi"/>
                              <w:i/>
                            </w:rPr>
                            <w:t xml:space="preserve"> </w:t>
                          </w:r>
                          <w:r w:rsidR="00621698" w:rsidRPr="00382303">
                            <w:rPr>
                              <w:rFonts w:cstheme="minorHAnsi"/>
                              <w:i/>
                            </w:rPr>
                            <w:t>President</w:t>
                          </w:r>
                        </w:p>
                        <w:p w14:paraId="41B946B4" w14:textId="6F53067F" w:rsidR="00621698" w:rsidRPr="00382303" w:rsidRDefault="00621698" w:rsidP="000F7C06">
                          <w:pPr>
                            <w:spacing w:before="360" w:after="200" w:line="240" w:lineRule="auto"/>
                            <w:ind w:left="446"/>
                            <w:contextualSpacing/>
                            <w:rPr>
                              <w:rFonts w:cstheme="minorHAnsi"/>
                              <w:sz w:val="8"/>
                              <w:szCs w:val="10"/>
                            </w:rPr>
                          </w:pPr>
                        </w:p>
                        <w:p w14:paraId="5F2D1645" w14:textId="77777777" w:rsidR="00086A08" w:rsidRPr="00382303" w:rsidRDefault="00086A08" w:rsidP="000F7C06">
                          <w:pPr>
                            <w:spacing w:before="360" w:after="200" w:line="240" w:lineRule="auto"/>
                            <w:ind w:left="446"/>
                            <w:contextualSpacing/>
                            <w:rPr>
                              <w:rFonts w:cstheme="minorHAnsi"/>
                              <w:sz w:val="8"/>
                              <w:szCs w:val="10"/>
                            </w:rPr>
                          </w:pPr>
                        </w:p>
                        <w:p w14:paraId="4BEDB0BF" w14:textId="2CB89F05" w:rsidR="00621698" w:rsidRPr="00382303" w:rsidRDefault="00621698" w:rsidP="000F7C06">
                          <w:pPr>
                            <w:spacing w:before="360" w:after="200" w:line="240" w:lineRule="auto"/>
                            <w:ind w:left="446"/>
                            <w:contextualSpacing/>
                            <w:rPr>
                              <w:rFonts w:cstheme="minorHAnsi"/>
                              <w:i/>
                            </w:rPr>
                          </w:pPr>
                          <w:r w:rsidRPr="00382303">
                            <w:rPr>
                              <w:rFonts w:cstheme="minorHAnsi"/>
                            </w:rPr>
                            <w:t>Teresa M. Meagher</w:t>
                          </w:r>
                        </w:p>
                        <w:p w14:paraId="0C7487AC" w14:textId="528DBF62" w:rsidR="00621698" w:rsidRDefault="00A95BAF" w:rsidP="000F7C06">
                          <w:pPr>
                            <w:spacing w:before="360" w:after="200" w:line="240" w:lineRule="auto"/>
                            <w:ind w:left="446"/>
                            <w:contextualSpacing/>
                            <w:rPr>
                              <w:rFonts w:cstheme="minorHAnsi"/>
                              <w:i/>
                            </w:rPr>
                          </w:pPr>
                          <w:r w:rsidRPr="00382303">
                            <w:rPr>
                              <w:rFonts w:cstheme="minorHAnsi"/>
                              <w:i/>
                            </w:rPr>
                            <w:t xml:space="preserve"> </w:t>
                          </w:r>
                          <w:r w:rsidR="00621698" w:rsidRPr="00382303">
                            <w:rPr>
                              <w:rFonts w:cstheme="minorHAnsi"/>
                              <w:i/>
                            </w:rPr>
                            <w:t>Treasurer</w:t>
                          </w:r>
                        </w:p>
                        <w:p w14:paraId="7809582F" w14:textId="77777777" w:rsidR="000F7C06" w:rsidRDefault="000F7C06" w:rsidP="000F7C06">
                          <w:pPr>
                            <w:spacing w:before="360" w:after="200" w:line="240" w:lineRule="auto"/>
                            <w:ind w:left="446"/>
                            <w:contextualSpacing/>
                            <w:rPr>
                              <w:rFonts w:cstheme="minorHAnsi"/>
                              <w:i/>
                            </w:rPr>
                          </w:pPr>
                        </w:p>
                        <w:p w14:paraId="1988F2F2" w14:textId="0738E1AE" w:rsidR="000F7C06" w:rsidRPr="000F7C06" w:rsidRDefault="000F7C06" w:rsidP="000F7C06">
                          <w:pPr>
                            <w:spacing w:before="360" w:after="200" w:line="240" w:lineRule="auto"/>
                            <w:ind w:left="446"/>
                            <w:contextualSpacing/>
                            <w:rPr>
                              <w:rFonts w:cstheme="minorHAnsi"/>
                            </w:rPr>
                          </w:pPr>
                          <w:r w:rsidRPr="000F7C06">
                            <w:rPr>
                              <w:rFonts w:cstheme="minorHAnsi"/>
                            </w:rPr>
                            <w:t>Gaye Tibbets</w:t>
                          </w:r>
                        </w:p>
                        <w:p w14:paraId="76D93E53" w14:textId="2C367680" w:rsidR="000F7C06" w:rsidRPr="00382303" w:rsidRDefault="000F7C06" w:rsidP="000F7C06">
                          <w:pPr>
                            <w:spacing w:before="360" w:after="200" w:line="240" w:lineRule="auto"/>
                            <w:ind w:left="446"/>
                            <w:contextualSpacing/>
                            <w:rPr>
                              <w:rFonts w:cstheme="minorHAnsi"/>
                              <w:i/>
                            </w:rPr>
                          </w:pPr>
                          <w:r>
                            <w:rPr>
                              <w:rFonts w:cstheme="minorHAnsi"/>
                              <w:i/>
                            </w:rPr>
                            <w:t xml:space="preserve"> Secretary</w:t>
                          </w:r>
                        </w:p>
                        <w:p w14:paraId="679541DC" w14:textId="5FBC30B4" w:rsidR="00F82F03" w:rsidRPr="00382303" w:rsidRDefault="00F82F03" w:rsidP="000F7C06">
                          <w:pPr>
                            <w:spacing w:before="360" w:after="200" w:line="240" w:lineRule="auto"/>
                            <w:ind w:left="446"/>
                            <w:contextualSpacing/>
                            <w:rPr>
                              <w:rFonts w:cstheme="minorHAnsi"/>
                              <w:sz w:val="8"/>
                            </w:rPr>
                          </w:pPr>
                        </w:p>
                        <w:p w14:paraId="51A548D9" w14:textId="77777777" w:rsidR="00086A08" w:rsidRPr="00382303" w:rsidRDefault="00086A08" w:rsidP="000F7C06">
                          <w:pPr>
                            <w:spacing w:before="360" w:after="200" w:line="240" w:lineRule="auto"/>
                            <w:ind w:left="446"/>
                            <w:contextualSpacing/>
                            <w:rPr>
                              <w:rFonts w:cstheme="minorHAnsi"/>
                              <w:sz w:val="8"/>
                            </w:rPr>
                          </w:pPr>
                        </w:p>
                        <w:p w14:paraId="640C9187" w14:textId="695D99CA" w:rsidR="00F82F03" w:rsidRPr="00382303" w:rsidRDefault="00F82F03" w:rsidP="000F7C06">
                          <w:pPr>
                            <w:spacing w:before="360" w:after="240" w:line="240" w:lineRule="auto"/>
                            <w:ind w:left="446"/>
                            <w:contextualSpacing/>
                            <w:rPr>
                              <w:rFonts w:cstheme="minorHAnsi"/>
                              <w:i/>
                            </w:rPr>
                          </w:pPr>
                          <w:r w:rsidRPr="00382303">
                            <w:rPr>
                              <w:rFonts w:cstheme="minorHAnsi"/>
                              <w:i/>
                            </w:rPr>
                            <w:t xml:space="preserve">Board of Directors: </w:t>
                          </w:r>
                        </w:p>
                        <w:p w14:paraId="11DEEB00" w14:textId="77777777" w:rsidR="00086A08" w:rsidRPr="00382303" w:rsidRDefault="00086A08" w:rsidP="000F7C06">
                          <w:pPr>
                            <w:spacing w:before="360" w:after="240" w:line="240" w:lineRule="auto"/>
                            <w:ind w:left="446"/>
                            <w:contextualSpacing/>
                            <w:rPr>
                              <w:rFonts w:cstheme="minorHAnsi"/>
                              <w:i/>
                              <w:sz w:val="4"/>
                              <w:szCs w:val="6"/>
                            </w:rPr>
                          </w:pPr>
                        </w:p>
                        <w:p w14:paraId="406CDF5F" w14:textId="673D9071" w:rsidR="000F7C06" w:rsidRDefault="00F82F03"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Teresa Anderson</w:t>
                          </w:r>
                        </w:p>
                        <w:p w14:paraId="5137C481" w14:textId="4FB82A5A" w:rsidR="00F82F03" w:rsidRPr="00382303" w:rsidRDefault="000F7C06" w:rsidP="000F7C06">
                          <w:pPr>
                            <w:spacing w:before="360" w:after="240" w:line="240" w:lineRule="auto"/>
                            <w:ind w:left="446" w:right="-282"/>
                            <w:contextualSpacing/>
                            <w:rPr>
                              <w:rFonts w:cstheme="minorHAnsi"/>
                            </w:rPr>
                          </w:pPr>
                          <w:r>
                            <w:rPr>
                              <w:rFonts w:cstheme="minorHAnsi"/>
                            </w:rPr>
                            <w:t xml:space="preserve">  </w:t>
                          </w:r>
                          <w:r w:rsidR="00F82F03" w:rsidRPr="00382303">
                            <w:rPr>
                              <w:rFonts w:cstheme="minorHAnsi"/>
                            </w:rPr>
                            <w:t xml:space="preserve">J. Eugene </w:t>
                          </w:r>
                          <w:proofErr w:type="spellStart"/>
                          <w:r w:rsidR="00F82F03" w:rsidRPr="00382303">
                            <w:rPr>
                              <w:rFonts w:cstheme="minorHAnsi"/>
                            </w:rPr>
                            <w:t>Balloun</w:t>
                          </w:r>
                          <w:proofErr w:type="spellEnd"/>
                        </w:p>
                        <w:p w14:paraId="4F9D5CDE" w14:textId="77777777" w:rsidR="00621698" w:rsidRPr="00382303" w:rsidRDefault="00621698" w:rsidP="000F7C06">
                          <w:pPr>
                            <w:spacing w:before="360" w:after="240" w:line="240" w:lineRule="auto"/>
                            <w:ind w:left="446" w:right="-282"/>
                            <w:contextualSpacing/>
                            <w:rPr>
                              <w:rFonts w:cstheme="minorHAnsi"/>
                              <w:sz w:val="4"/>
                              <w:szCs w:val="6"/>
                            </w:rPr>
                          </w:pPr>
                        </w:p>
                        <w:p w14:paraId="7E011F00" w14:textId="6039686D" w:rsidR="00621698" w:rsidRPr="00382303" w:rsidRDefault="00E976BB" w:rsidP="000F7C06">
                          <w:pPr>
                            <w:spacing w:before="360" w:after="240" w:line="240" w:lineRule="auto"/>
                            <w:ind w:left="446" w:right="-282"/>
                            <w:contextualSpacing/>
                            <w:rPr>
                              <w:rFonts w:cstheme="minorHAnsi"/>
                            </w:rPr>
                          </w:pPr>
                          <w:r w:rsidRPr="00382303">
                            <w:rPr>
                              <w:rFonts w:cstheme="minorHAnsi"/>
                            </w:rPr>
                            <w:t xml:space="preserve">  Sara</w:t>
                          </w:r>
                          <w:r w:rsidR="00621698" w:rsidRPr="00382303">
                            <w:rPr>
                              <w:rFonts w:cstheme="minorHAnsi"/>
                            </w:rPr>
                            <w:t xml:space="preserve"> </w:t>
                          </w:r>
                          <w:proofErr w:type="spellStart"/>
                          <w:r w:rsidR="00621698" w:rsidRPr="00382303">
                            <w:rPr>
                              <w:rFonts w:cstheme="minorHAnsi"/>
                            </w:rPr>
                            <w:t>Beezley</w:t>
                          </w:r>
                          <w:proofErr w:type="spellEnd"/>
                        </w:p>
                        <w:p w14:paraId="27A82541" w14:textId="77777777" w:rsidR="00621698" w:rsidRPr="00382303" w:rsidRDefault="00621698" w:rsidP="000F7C06">
                          <w:pPr>
                            <w:spacing w:before="360" w:after="240" w:line="240" w:lineRule="auto"/>
                            <w:ind w:left="446" w:right="-282"/>
                            <w:contextualSpacing/>
                            <w:rPr>
                              <w:rFonts w:cstheme="minorHAnsi"/>
                              <w:sz w:val="4"/>
                              <w:szCs w:val="6"/>
                            </w:rPr>
                          </w:pPr>
                        </w:p>
                        <w:p w14:paraId="637A683F" w14:textId="184AB794" w:rsidR="00F82F03" w:rsidRPr="00382303" w:rsidRDefault="00F82F03" w:rsidP="000F7C06">
                          <w:pPr>
                            <w:spacing w:before="360" w:after="240" w:line="240" w:lineRule="auto"/>
                            <w:ind w:left="446" w:right="-282"/>
                            <w:contextualSpacing/>
                            <w:rPr>
                              <w:rFonts w:cstheme="minorHAnsi"/>
                            </w:rPr>
                          </w:pPr>
                          <w:r w:rsidRPr="00382303">
                            <w:rPr>
                              <w:rFonts w:cstheme="minorHAnsi"/>
                            </w:rPr>
                            <w:t xml:space="preserve">  James M. </w:t>
                          </w:r>
                          <w:proofErr w:type="spellStart"/>
                          <w:r w:rsidRPr="00382303">
                            <w:rPr>
                              <w:rFonts w:cstheme="minorHAnsi"/>
                            </w:rPr>
                            <w:t>Concannon</w:t>
                          </w:r>
                          <w:proofErr w:type="spellEnd"/>
                        </w:p>
                        <w:p w14:paraId="057168AF" w14:textId="77777777" w:rsidR="00621698" w:rsidRPr="00382303" w:rsidRDefault="00621698" w:rsidP="000F7C06">
                          <w:pPr>
                            <w:spacing w:before="360" w:after="240" w:line="240" w:lineRule="auto"/>
                            <w:ind w:left="446" w:right="-282"/>
                            <w:contextualSpacing/>
                            <w:rPr>
                              <w:rFonts w:cstheme="minorHAnsi"/>
                              <w:sz w:val="4"/>
                              <w:szCs w:val="6"/>
                            </w:rPr>
                          </w:pPr>
                        </w:p>
                        <w:p w14:paraId="69FE1B7D" w14:textId="3A456861" w:rsidR="00F82F03" w:rsidRPr="00382303" w:rsidRDefault="00F82F03" w:rsidP="000F7C06">
                          <w:pPr>
                            <w:spacing w:before="360" w:after="240" w:line="240" w:lineRule="auto"/>
                            <w:ind w:left="446" w:right="-282"/>
                            <w:contextualSpacing/>
                            <w:rPr>
                              <w:rFonts w:cstheme="minorHAnsi"/>
                            </w:rPr>
                          </w:pPr>
                          <w:r w:rsidRPr="00382303">
                            <w:rPr>
                              <w:rFonts w:cstheme="minorHAnsi"/>
                            </w:rPr>
                            <w:t xml:space="preserve">  </w:t>
                          </w:r>
                          <w:r w:rsidR="00621698" w:rsidRPr="00382303">
                            <w:rPr>
                              <w:rFonts w:cstheme="minorHAnsi"/>
                            </w:rPr>
                            <w:t xml:space="preserve">Jane </w:t>
                          </w:r>
                          <w:proofErr w:type="spellStart"/>
                          <w:r w:rsidR="00621698" w:rsidRPr="00382303">
                            <w:rPr>
                              <w:rFonts w:cstheme="minorHAnsi"/>
                            </w:rPr>
                            <w:t>Deterding</w:t>
                          </w:r>
                          <w:proofErr w:type="spellEnd"/>
                        </w:p>
                        <w:p w14:paraId="710C1670" w14:textId="77777777" w:rsidR="00621698" w:rsidRPr="00382303" w:rsidRDefault="00621698" w:rsidP="000F7C06">
                          <w:pPr>
                            <w:spacing w:before="360" w:after="240" w:line="240" w:lineRule="auto"/>
                            <w:ind w:left="446" w:right="-282"/>
                            <w:contextualSpacing/>
                            <w:rPr>
                              <w:rFonts w:cstheme="minorHAnsi"/>
                              <w:sz w:val="4"/>
                              <w:szCs w:val="6"/>
                            </w:rPr>
                          </w:pPr>
                        </w:p>
                        <w:p w14:paraId="13C219B2" w14:textId="5EF303F3" w:rsidR="000F7C06" w:rsidRDefault="00F82F03"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Kathy Griffiths</w:t>
                          </w:r>
                        </w:p>
                        <w:p w14:paraId="5C521F9E" w14:textId="69877C19" w:rsidR="000F7C06" w:rsidRDefault="000F7C06" w:rsidP="000F7C06">
                          <w:pPr>
                            <w:spacing w:before="360" w:after="240" w:line="240" w:lineRule="auto"/>
                            <w:ind w:left="446" w:right="-282"/>
                            <w:contextualSpacing/>
                            <w:rPr>
                              <w:rFonts w:cstheme="minorHAnsi"/>
                            </w:rPr>
                          </w:pPr>
                          <w:r>
                            <w:rPr>
                              <w:rFonts w:cstheme="minorHAnsi"/>
                            </w:rPr>
                            <w:t xml:space="preserve">  </w:t>
                          </w:r>
                          <w:r w:rsidRPr="00382303">
                            <w:rPr>
                              <w:rFonts w:cstheme="minorHAnsi"/>
                            </w:rPr>
                            <w:t>Richard Hines</w:t>
                          </w:r>
                          <w:r>
                            <w:rPr>
                              <w:rFonts w:cstheme="minorHAnsi"/>
                            </w:rPr>
                            <w:t xml:space="preserve">  </w:t>
                          </w:r>
                        </w:p>
                        <w:p w14:paraId="2BEB586C" w14:textId="0DB0B269" w:rsidR="000F7C06" w:rsidRDefault="000F7C06" w:rsidP="000F7C06">
                          <w:pPr>
                            <w:spacing w:before="360" w:after="240" w:line="240" w:lineRule="auto"/>
                            <w:ind w:left="446" w:right="-282"/>
                            <w:contextualSpacing/>
                            <w:rPr>
                              <w:rFonts w:cstheme="minorHAnsi"/>
                            </w:rPr>
                          </w:pPr>
                          <w:r>
                            <w:rPr>
                              <w:rFonts w:cstheme="minorHAnsi"/>
                            </w:rPr>
                            <w:t xml:space="preserve">  Martha </w:t>
                          </w:r>
                          <w:proofErr w:type="spellStart"/>
                          <w:r>
                            <w:rPr>
                              <w:rFonts w:cstheme="minorHAnsi"/>
                            </w:rPr>
                            <w:t>Hodgesmith</w:t>
                          </w:r>
                          <w:proofErr w:type="spellEnd"/>
                        </w:p>
                        <w:p w14:paraId="75CE5437" w14:textId="16A4A69A" w:rsidR="00621698" w:rsidRPr="00382303" w:rsidRDefault="00621698" w:rsidP="000F7C06">
                          <w:pPr>
                            <w:spacing w:before="360" w:after="240" w:line="240" w:lineRule="auto"/>
                            <w:ind w:left="446" w:right="-282"/>
                            <w:contextualSpacing/>
                            <w:rPr>
                              <w:rFonts w:cstheme="minorHAnsi"/>
                              <w:sz w:val="4"/>
                              <w:szCs w:val="6"/>
                            </w:rPr>
                          </w:pPr>
                        </w:p>
                        <w:p w14:paraId="170FAFF3" w14:textId="5148DEF7" w:rsidR="00621698" w:rsidRPr="00382303" w:rsidRDefault="000F7C06" w:rsidP="000F7C06">
                          <w:pPr>
                            <w:spacing w:before="360" w:after="240" w:line="240" w:lineRule="auto"/>
                            <w:ind w:left="446" w:right="-282"/>
                            <w:contextualSpacing/>
                            <w:rPr>
                              <w:rFonts w:cstheme="minorHAnsi"/>
                            </w:rPr>
                          </w:pPr>
                          <w:r>
                            <w:rPr>
                              <w:rFonts w:cstheme="minorHAnsi"/>
                            </w:rPr>
                            <w:t xml:space="preserve">  </w:t>
                          </w:r>
                          <w:r w:rsidR="00621698" w:rsidRPr="00382303">
                            <w:rPr>
                              <w:rFonts w:cstheme="minorHAnsi"/>
                            </w:rPr>
                            <w:t>Karen Humphreys</w:t>
                          </w:r>
                        </w:p>
                        <w:p w14:paraId="332AC794" w14:textId="77777777" w:rsidR="00621698" w:rsidRPr="00382303" w:rsidRDefault="00621698" w:rsidP="000F7C06">
                          <w:pPr>
                            <w:spacing w:before="360" w:after="240" w:line="240" w:lineRule="auto"/>
                            <w:ind w:left="446" w:right="-282"/>
                            <w:contextualSpacing/>
                            <w:rPr>
                              <w:rFonts w:cstheme="minorHAnsi"/>
                              <w:sz w:val="4"/>
                              <w:szCs w:val="6"/>
                            </w:rPr>
                          </w:pPr>
                        </w:p>
                        <w:p w14:paraId="2318F81F" w14:textId="074674A8" w:rsidR="00B359A5" w:rsidRPr="00382303" w:rsidRDefault="00621698" w:rsidP="000F7C06">
                          <w:pPr>
                            <w:spacing w:before="360" w:after="240" w:line="240" w:lineRule="auto"/>
                            <w:ind w:left="446" w:right="-282"/>
                            <w:contextualSpacing/>
                            <w:rPr>
                              <w:rFonts w:cstheme="minorHAnsi"/>
                            </w:rPr>
                          </w:pPr>
                          <w:r w:rsidRPr="00382303">
                            <w:rPr>
                              <w:rFonts w:cstheme="minorHAnsi"/>
                            </w:rPr>
                            <w:t xml:space="preserve">  </w:t>
                          </w:r>
                          <w:r w:rsidR="00B359A5" w:rsidRPr="00382303">
                            <w:rPr>
                              <w:rFonts w:cstheme="minorHAnsi"/>
                            </w:rPr>
                            <w:t xml:space="preserve">Pedro </w:t>
                          </w:r>
                          <w:proofErr w:type="spellStart"/>
                          <w:r w:rsidR="00B359A5" w:rsidRPr="00382303">
                            <w:rPr>
                              <w:rFonts w:cstheme="minorHAnsi"/>
                            </w:rPr>
                            <w:t>Irigonegaray</w:t>
                          </w:r>
                          <w:proofErr w:type="spellEnd"/>
                        </w:p>
                        <w:p w14:paraId="34F609C1" w14:textId="1A91054B" w:rsidR="00621698" w:rsidRPr="00382303" w:rsidRDefault="00621698" w:rsidP="000F7C06">
                          <w:pPr>
                            <w:spacing w:before="360" w:after="240" w:line="240" w:lineRule="auto"/>
                            <w:ind w:left="446" w:right="-282"/>
                            <w:contextualSpacing/>
                            <w:rPr>
                              <w:rFonts w:cstheme="minorHAnsi"/>
                              <w:sz w:val="4"/>
                              <w:szCs w:val="6"/>
                            </w:rPr>
                          </w:pPr>
                        </w:p>
                        <w:p w14:paraId="398F8E79" w14:textId="6EBFE4CE" w:rsidR="0084301F" w:rsidRPr="00382303" w:rsidRDefault="00F82F03" w:rsidP="000F7C06">
                          <w:pPr>
                            <w:spacing w:before="360" w:after="240" w:line="240" w:lineRule="auto"/>
                            <w:ind w:left="446" w:right="-282"/>
                            <w:contextualSpacing/>
                            <w:rPr>
                              <w:rFonts w:cstheme="minorHAnsi"/>
                            </w:rPr>
                          </w:pPr>
                          <w:r w:rsidRPr="00382303">
                            <w:rPr>
                              <w:rFonts w:cstheme="minorHAnsi"/>
                            </w:rPr>
                            <w:t xml:space="preserve">  </w:t>
                          </w:r>
                          <w:r w:rsidR="0084301F" w:rsidRPr="00382303">
                            <w:rPr>
                              <w:rFonts w:cstheme="minorHAnsi"/>
                            </w:rPr>
                            <w:t xml:space="preserve">Vern L. </w:t>
                          </w:r>
                          <w:proofErr w:type="spellStart"/>
                          <w:r w:rsidR="0084301F" w:rsidRPr="00382303">
                            <w:rPr>
                              <w:rFonts w:cstheme="minorHAnsi"/>
                            </w:rPr>
                            <w:t>Jarboe</w:t>
                          </w:r>
                          <w:proofErr w:type="spellEnd"/>
                        </w:p>
                        <w:p w14:paraId="52B9A3C1" w14:textId="77777777" w:rsidR="00621698" w:rsidRPr="00382303" w:rsidRDefault="00621698" w:rsidP="000F7C06">
                          <w:pPr>
                            <w:spacing w:before="360" w:after="240" w:line="240" w:lineRule="auto"/>
                            <w:ind w:left="446" w:right="-282"/>
                            <w:contextualSpacing/>
                            <w:rPr>
                              <w:rFonts w:cstheme="minorHAnsi"/>
                              <w:sz w:val="4"/>
                              <w:szCs w:val="6"/>
                            </w:rPr>
                          </w:pPr>
                        </w:p>
                        <w:p w14:paraId="0FA99FA9" w14:textId="5E620B52" w:rsidR="0084301F" w:rsidRPr="00382303" w:rsidRDefault="0084301F" w:rsidP="000F7C06">
                          <w:pPr>
                            <w:spacing w:before="360" w:after="240" w:line="240" w:lineRule="auto"/>
                            <w:ind w:left="446" w:right="-282"/>
                            <w:contextualSpacing/>
                            <w:rPr>
                              <w:rFonts w:cstheme="minorHAnsi"/>
                            </w:rPr>
                          </w:pPr>
                          <w:r w:rsidRPr="00382303">
                            <w:rPr>
                              <w:rFonts w:cstheme="minorHAnsi"/>
                            </w:rPr>
                            <w:t xml:space="preserve">  Lynn R. Johnson</w:t>
                          </w:r>
                        </w:p>
                        <w:p w14:paraId="725930C9" w14:textId="77777777" w:rsidR="00621698" w:rsidRPr="00382303" w:rsidRDefault="00621698" w:rsidP="000F7C06">
                          <w:pPr>
                            <w:spacing w:before="360" w:after="240" w:line="240" w:lineRule="auto"/>
                            <w:ind w:left="446" w:right="-282"/>
                            <w:contextualSpacing/>
                            <w:rPr>
                              <w:rFonts w:cstheme="minorHAnsi"/>
                              <w:sz w:val="4"/>
                              <w:szCs w:val="6"/>
                            </w:rPr>
                          </w:pPr>
                        </w:p>
                        <w:p w14:paraId="0E0CDCBA" w14:textId="3B05C6F0" w:rsidR="00880435" w:rsidRPr="00382303" w:rsidRDefault="0084301F" w:rsidP="000F7C06">
                          <w:pPr>
                            <w:spacing w:before="360" w:after="240" w:line="240" w:lineRule="auto"/>
                            <w:ind w:left="446" w:right="-282"/>
                            <w:contextualSpacing/>
                            <w:rPr>
                              <w:rFonts w:cstheme="minorHAnsi"/>
                            </w:rPr>
                          </w:pPr>
                          <w:r w:rsidRPr="00382303">
                            <w:rPr>
                              <w:rFonts w:cstheme="minorHAnsi"/>
                            </w:rPr>
                            <w:t xml:space="preserve">  </w:t>
                          </w:r>
                          <w:r w:rsidR="00073E70" w:rsidRPr="00382303">
                            <w:rPr>
                              <w:rFonts w:cstheme="minorHAnsi"/>
                            </w:rPr>
                            <w:t>William</w:t>
                          </w:r>
                          <w:r w:rsidR="00880435" w:rsidRPr="00382303">
                            <w:rPr>
                              <w:rFonts w:cstheme="minorHAnsi"/>
                            </w:rPr>
                            <w:t xml:space="preserve"> </w:t>
                          </w:r>
                          <w:proofErr w:type="spellStart"/>
                          <w:r w:rsidR="00880435" w:rsidRPr="00382303">
                            <w:rPr>
                              <w:rFonts w:cstheme="minorHAnsi"/>
                            </w:rPr>
                            <w:t>Kassebaum</w:t>
                          </w:r>
                          <w:proofErr w:type="spellEnd"/>
                        </w:p>
                        <w:p w14:paraId="67ADC5C5" w14:textId="7141EE87" w:rsidR="00621698" w:rsidRPr="00382303" w:rsidRDefault="00621698" w:rsidP="000F7C06">
                          <w:pPr>
                            <w:spacing w:before="360" w:after="240" w:line="240" w:lineRule="auto"/>
                            <w:ind w:left="446" w:right="-282"/>
                            <w:contextualSpacing/>
                            <w:rPr>
                              <w:rFonts w:cstheme="minorHAnsi"/>
                              <w:sz w:val="4"/>
                              <w:szCs w:val="6"/>
                            </w:rPr>
                          </w:pPr>
                        </w:p>
                        <w:p w14:paraId="27F7CE7C" w14:textId="307583DD" w:rsidR="00637E1C" w:rsidRPr="00382303" w:rsidRDefault="00637E1C" w:rsidP="000F7C06">
                          <w:pPr>
                            <w:spacing w:before="360" w:after="240" w:line="240" w:lineRule="auto"/>
                            <w:ind w:left="446" w:right="-282"/>
                            <w:contextualSpacing/>
                            <w:rPr>
                              <w:rFonts w:cstheme="minorHAnsi"/>
                            </w:rPr>
                          </w:pPr>
                          <w:r w:rsidRPr="00382303">
                            <w:rPr>
                              <w:rFonts w:cstheme="minorHAnsi"/>
                            </w:rPr>
                            <w:t xml:space="preserve">  Stephen </w:t>
                          </w:r>
                          <w:proofErr w:type="spellStart"/>
                          <w:r w:rsidRPr="00382303">
                            <w:rPr>
                              <w:rFonts w:cstheme="minorHAnsi"/>
                            </w:rPr>
                            <w:t>Mazza</w:t>
                          </w:r>
                          <w:proofErr w:type="spellEnd"/>
                        </w:p>
                        <w:p w14:paraId="27507AE5" w14:textId="77777777" w:rsidR="00621698" w:rsidRPr="00382303" w:rsidRDefault="00621698" w:rsidP="000F7C06">
                          <w:pPr>
                            <w:spacing w:before="360" w:after="240" w:line="240" w:lineRule="auto"/>
                            <w:ind w:left="446" w:right="-282"/>
                            <w:contextualSpacing/>
                            <w:rPr>
                              <w:rFonts w:cstheme="minorHAnsi"/>
                              <w:sz w:val="4"/>
                              <w:szCs w:val="6"/>
                            </w:rPr>
                          </w:pPr>
                        </w:p>
                        <w:p w14:paraId="68B924AA" w14:textId="0774707B" w:rsidR="00CC27E5" w:rsidRPr="00382303" w:rsidRDefault="005C07AC" w:rsidP="000F7C06">
                          <w:pPr>
                            <w:spacing w:before="360" w:after="240" w:line="240" w:lineRule="auto"/>
                            <w:ind w:left="446" w:right="-282"/>
                            <w:contextualSpacing/>
                            <w:rPr>
                              <w:rFonts w:cstheme="minorHAnsi"/>
                            </w:rPr>
                          </w:pPr>
                          <w:r w:rsidRPr="00382303">
                            <w:rPr>
                              <w:rFonts w:cstheme="minorHAnsi"/>
                            </w:rPr>
                            <w:t xml:space="preserve">  </w:t>
                          </w:r>
                          <w:r w:rsidR="00CC27E5" w:rsidRPr="00382303">
                            <w:rPr>
                              <w:rFonts w:cstheme="minorHAnsi"/>
                            </w:rPr>
                            <w:t>Melody McCray-Miller</w:t>
                          </w:r>
                        </w:p>
                        <w:p w14:paraId="190BE232" w14:textId="77777777" w:rsidR="00621698" w:rsidRPr="00382303" w:rsidRDefault="00621698" w:rsidP="000F7C06">
                          <w:pPr>
                            <w:spacing w:before="360" w:after="240" w:line="240" w:lineRule="auto"/>
                            <w:ind w:left="446" w:right="-282"/>
                            <w:contextualSpacing/>
                            <w:rPr>
                              <w:rFonts w:cstheme="minorHAnsi"/>
                              <w:sz w:val="4"/>
                              <w:szCs w:val="6"/>
                            </w:rPr>
                          </w:pPr>
                        </w:p>
                        <w:p w14:paraId="713E5D1E" w14:textId="752E69DD" w:rsidR="002D352D" w:rsidRPr="00382303" w:rsidRDefault="00CC27E5" w:rsidP="000F7C06">
                          <w:pPr>
                            <w:spacing w:before="360" w:after="240" w:line="240" w:lineRule="auto"/>
                            <w:ind w:left="446" w:right="-282"/>
                            <w:contextualSpacing/>
                            <w:rPr>
                              <w:rFonts w:cstheme="minorHAnsi"/>
                            </w:rPr>
                          </w:pPr>
                          <w:r w:rsidRPr="00382303">
                            <w:rPr>
                              <w:rFonts w:cstheme="minorHAnsi"/>
                            </w:rPr>
                            <w:t xml:space="preserve">  </w:t>
                          </w:r>
                          <w:r w:rsidR="002D352D" w:rsidRPr="00382303">
                            <w:rPr>
                              <w:rFonts w:cstheme="minorHAnsi"/>
                            </w:rPr>
                            <w:t>Stephen R. Morris</w:t>
                          </w:r>
                        </w:p>
                        <w:p w14:paraId="10A04A03" w14:textId="77777777" w:rsidR="00621698" w:rsidRPr="00382303" w:rsidRDefault="00621698" w:rsidP="000F7C06">
                          <w:pPr>
                            <w:spacing w:before="360" w:after="240" w:line="240" w:lineRule="auto"/>
                            <w:ind w:left="446" w:right="-282"/>
                            <w:contextualSpacing/>
                            <w:rPr>
                              <w:rFonts w:cstheme="minorHAnsi"/>
                              <w:sz w:val="4"/>
                              <w:szCs w:val="6"/>
                            </w:rPr>
                          </w:pPr>
                        </w:p>
                        <w:p w14:paraId="008734D9" w14:textId="25B5DD02" w:rsidR="005C07AC" w:rsidRPr="00382303" w:rsidRDefault="002D352D" w:rsidP="000F7C06">
                          <w:pPr>
                            <w:spacing w:before="360" w:after="240" w:line="240" w:lineRule="auto"/>
                            <w:ind w:left="446" w:right="-282"/>
                            <w:contextualSpacing/>
                            <w:rPr>
                              <w:rFonts w:cstheme="minorHAnsi"/>
                            </w:rPr>
                          </w:pPr>
                          <w:r w:rsidRPr="00382303">
                            <w:rPr>
                              <w:rFonts w:cstheme="minorHAnsi"/>
                            </w:rPr>
                            <w:t xml:space="preserve">  </w:t>
                          </w:r>
                          <w:r w:rsidR="005C07AC" w:rsidRPr="00382303">
                            <w:rPr>
                              <w:rFonts w:cstheme="minorHAnsi"/>
                            </w:rPr>
                            <w:t xml:space="preserve">Sylvia </w:t>
                          </w:r>
                          <w:proofErr w:type="spellStart"/>
                          <w:r w:rsidR="005C07AC" w:rsidRPr="00382303">
                            <w:rPr>
                              <w:rFonts w:cstheme="minorHAnsi"/>
                            </w:rPr>
                            <w:t>Penner</w:t>
                          </w:r>
                          <w:proofErr w:type="spellEnd"/>
                        </w:p>
                        <w:p w14:paraId="4CEC6261" w14:textId="77777777" w:rsidR="00621698" w:rsidRPr="00382303" w:rsidRDefault="00621698" w:rsidP="000F7C06">
                          <w:pPr>
                            <w:spacing w:before="360" w:after="240" w:line="240" w:lineRule="auto"/>
                            <w:ind w:left="446" w:right="-282"/>
                            <w:contextualSpacing/>
                            <w:rPr>
                              <w:rFonts w:cstheme="minorHAnsi"/>
                              <w:sz w:val="4"/>
                              <w:szCs w:val="6"/>
                            </w:rPr>
                          </w:pPr>
                        </w:p>
                        <w:p w14:paraId="5E032081" w14:textId="067C30D7" w:rsidR="00F82F03" w:rsidRPr="00382303" w:rsidRDefault="00621698" w:rsidP="000F7C06">
                          <w:pPr>
                            <w:spacing w:before="360" w:after="240" w:line="240" w:lineRule="auto"/>
                            <w:ind w:left="446" w:right="-282"/>
                            <w:contextualSpacing/>
                            <w:rPr>
                              <w:rFonts w:cstheme="minorHAnsi"/>
                            </w:rPr>
                          </w:pPr>
                          <w:r w:rsidRPr="00382303">
                            <w:rPr>
                              <w:rFonts w:cstheme="minorHAnsi"/>
                            </w:rPr>
                            <w:t xml:space="preserve">  </w:t>
                          </w:r>
                          <w:r w:rsidR="00F82F03" w:rsidRPr="00382303">
                            <w:rPr>
                              <w:rFonts w:cstheme="minorHAnsi"/>
                            </w:rPr>
                            <w:t xml:space="preserve">Larry </w:t>
                          </w:r>
                          <w:proofErr w:type="spellStart"/>
                          <w:r w:rsidR="00F82F03" w:rsidRPr="00382303">
                            <w:rPr>
                              <w:rFonts w:cstheme="minorHAnsi"/>
                            </w:rPr>
                            <w:t>Rute</w:t>
                          </w:r>
                          <w:proofErr w:type="spellEnd"/>
                        </w:p>
                        <w:p w14:paraId="656A4A32" w14:textId="77777777" w:rsidR="00621698" w:rsidRPr="00382303" w:rsidRDefault="00621698" w:rsidP="000F7C06">
                          <w:pPr>
                            <w:spacing w:before="360" w:after="240" w:line="240" w:lineRule="auto"/>
                            <w:ind w:left="446" w:right="-282"/>
                            <w:contextualSpacing/>
                            <w:rPr>
                              <w:rFonts w:cstheme="minorHAnsi"/>
                              <w:sz w:val="4"/>
                              <w:szCs w:val="6"/>
                            </w:rPr>
                          </w:pPr>
                        </w:p>
                        <w:p w14:paraId="5DE0D8B6" w14:textId="23F380A9" w:rsidR="00F82F03" w:rsidRDefault="00637E1C"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 xml:space="preserve"> Richard Seaton</w:t>
                          </w:r>
                        </w:p>
                        <w:p w14:paraId="4F9B98DA" w14:textId="1F43CBA6" w:rsidR="000F7C06" w:rsidRDefault="000F7C06" w:rsidP="000F7C06">
                          <w:pPr>
                            <w:spacing w:before="360" w:after="240" w:line="240" w:lineRule="auto"/>
                            <w:ind w:left="446" w:right="-282"/>
                            <w:contextualSpacing/>
                            <w:rPr>
                              <w:rFonts w:cstheme="minorHAnsi"/>
                            </w:rPr>
                          </w:pPr>
                          <w:r>
                            <w:rPr>
                              <w:rFonts w:cstheme="minorHAnsi"/>
                            </w:rPr>
                            <w:t xml:space="preserve">  Joy Springfield</w:t>
                          </w:r>
                        </w:p>
                        <w:p w14:paraId="06E85ABA" w14:textId="1AED469F" w:rsidR="000F7C06" w:rsidRDefault="000F7C06" w:rsidP="000F7C06">
                          <w:pPr>
                            <w:spacing w:before="360" w:after="240" w:line="240" w:lineRule="auto"/>
                            <w:ind w:left="446" w:right="-282"/>
                            <w:contextualSpacing/>
                            <w:rPr>
                              <w:rFonts w:cstheme="minorHAnsi"/>
                            </w:rPr>
                          </w:pPr>
                          <w:r>
                            <w:rPr>
                              <w:rFonts w:cstheme="minorHAnsi"/>
                            </w:rPr>
                            <w:t xml:space="preserve">  C. Edward Watson</w:t>
                          </w:r>
                        </w:p>
                        <w:p w14:paraId="1BBB0C51" w14:textId="65832C51" w:rsidR="000F7C06" w:rsidRPr="00382303" w:rsidRDefault="000F7C06" w:rsidP="000F7C06">
                          <w:pPr>
                            <w:spacing w:before="360" w:after="240" w:line="240" w:lineRule="auto"/>
                            <w:ind w:left="446" w:right="-282"/>
                            <w:contextualSpacing/>
                            <w:rPr>
                              <w:rFonts w:cstheme="minorHAnsi"/>
                            </w:rPr>
                          </w:pPr>
                          <w:r>
                            <w:rPr>
                              <w:rFonts w:cstheme="minorHAnsi"/>
                            </w:rPr>
                            <w:t xml:space="preserve">  Bradley </w:t>
                          </w:r>
                          <w:proofErr w:type="spellStart"/>
                          <w:r>
                            <w:rPr>
                              <w:rFonts w:cstheme="minorHAnsi"/>
                            </w:rPr>
                            <w:t>Yeretsky</w:t>
                          </w:r>
                          <w:proofErr w:type="spellEnd"/>
                        </w:p>
                        <w:p w14:paraId="6CD6BC10" w14:textId="62F0F16F" w:rsidR="00F82F03" w:rsidRPr="00382303" w:rsidRDefault="00F82F03" w:rsidP="00382303">
                          <w:pPr>
                            <w:spacing w:before="360" w:after="240" w:line="240" w:lineRule="auto"/>
                            <w:ind w:left="446" w:right="-282"/>
                            <w:contextualSpacing/>
                            <w:rPr>
                              <w:rFonts w:cstheme="minorHAnsi"/>
                              <w:sz w:val="10"/>
                            </w:rPr>
                          </w:pPr>
                        </w:p>
                        <w:p w14:paraId="04F9B145" w14:textId="77777777" w:rsidR="00B445F7" w:rsidRPr="00382303" w:rsidRDefault="00B445F7" w:rsidP="00382303">
                          <w:pPr>
                            <w:spacing w:before="360" w:after="240" w:line="240" w:lineRule="auto"/>
                            <w:ind w:left="446"/>
                            <w:contextualSpacing/>
                            <w:rPr>
                              <w:rFonts w:cstheme="minorHAnsi"/>
                              <w:sz w:val="10"/>
                            </w:rPr>
                          </w:pPr>
                        </w:p>
                        <w:p w14:paraId="7A12567D" w14:textId="77777777" w:rsidR="00F82F03" w:rsidRPr="00382303" w:rsidRDefault="00F82F03" w:rsidP="00382303">
                          <w:pPr>
                            <w:spacing w:before="360" w:after="200" w:line="240" w:lineRule="auto"/>
                            <w:ind w:left="446"/>
                            <w:contextualSpacing/>
                            <w:rPr>
                              <w:rFonts w:cstheme="minorHAnsi"/>
                            </w:rPr>
                          </w:pPr>
                          <w:r w:rsidRPr="00382303">
                            <w:rPr>
                              <w:rFonts w:cstheme="minorHAnsi"/>
                            </w:rPr>
                            <w:t>Benet Magnuson</w:t>
                          </w:r>
                        </w:p>
                        <w:p w14:paraId="2C8D02FB" w14:textId="22F40325" w:rsidR="00F82F03" w:rsidRPr="00382303" w:rsidRDefault="00A95BAF" w:rsidP="00382303">
                          <w:pPr>
                            <w:spacing w:before="360" w:after="200" w:line="240" w:lineRule="auto"/>
                            <w:ind w:left="446"/>
                            <w:contextualSpacing/>
                            <w:rPr>
                              <w:rFonts w:cstheme="minorHAnsi"/>
                              <w:i/>
                              <w:sz w:val="20"/>
                            </w:rPr>
                          </w:pPr>
                          <w:r w:rsidRPr="00382303">
                            <w:rPr>
                              <w:rFonts w:cstheme="minorHAnsi"/>
                              <w:i/>
                            </w:rPr>
                            <w:t xml:space="preserve"> </w:t>
                          </w:r>
                          <w:r w:rsidR="00F82F03" w:rsidRPr="00382303">
                            <w:rPr>
                              <w:rFonts w:cstheme="minorHAnsi"/>
                              <w:i/>
                            </w:rPr>
                            <w:t>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7D33" id="_x0000_t202" coordsize="21600,21600" o:spt="202" path="m0,0l0,21600,21600,21600,21600,0xe">
              <v:stroke joinstyle="miter"/>
              <v:path gradientshapeok="t" o:connecttype="rect"/>
            </v:shapetype>
            <v:shape id="Text Box 1" o:spid="_x0000_s1026" type="#_x0000_t202" style="position:absolute;margin-left:-10.5pt;margin-top:-35.95pt;width:154.5pt;height:73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" fillcolor="white [3201]" stroked="f" strokeweight=".25pt">
              <v:textbox>
                <w:txbxContent>
                  <w:p w14:paraId="2AF48427" w14:textId="77777777" w:rsidR="00F82F03" w:rsidRDefault="00F82F03" w:rsidP="00F82F03">
                    <w:pPr>
                      <w:jc w:val="center"/>
                    </w:pPr>
                  </w:p>
                  <w:p w14:paraId="017EA32A" w14:textId="77777777" w:rsidR="00F82F03" w:rsidRDefault="00F82F03" w:rsidP="00F82F03">
                    <w:pPr>
                      <w:jc w:val="center"/>
                    </w:pPr>
                  </w:p>
                  <w:p w14:paraId="2FC2BDEE" w14:textId="79E03DB8" w:rsidR="00086A08" w:rsidRDefault="000F7C06" w:rsidP="000F7C06">
                    <w:pPr>
                      <w:spacing w:after="200" w:line="240" w:lineRule="auto"/>
                      <w:ind w:right="-282"/>
                      <w:contextualSpacing/>
                      <w:rPr>
                        <w:rFonts w:ascii="Baskerville Old Face" w:hAnsi="Baskerville Old Face"/>
                        <w:sz w:val="24"/>
                      </w:rPr>
                    </w:pPr>
                    <w:r>
                      <w:t xml:space="preserve">    </w:t>
                    </w:r>
                    <w:r>
                      <w:rPr>
                        <w:rFonts w:ascii="Baskerville Old Face" w:hAnsi="Baskerville Old Face"/>
                        <w:noProof/>
                        <w:sz w:val="24"/>
                      </w:rPr>
                      <w:drawing>
                        <wp:inline distT="0" distB="0" distL="0" distR="0" wp14:anchorId="5CF1FC90" wp14:editId="086DC370">
                          <wp:extent cx="1517643" cy="993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sasAppleseedColorSquare.jpg"/>
                                  <pic:cNvPicPr/>
                                </pic:nvPicPr>
                                <pic:blipFill>
                                  <a:blip r:embed="rId1">
                                    <a:extLst>
                                      <a:ext uri="{28A0092B-C50C-407E-A947-70E740481C1C}">
                                        <a14:useLocalDpi xmlns:a14="http://schemas.microsoft.com/office/drawing/2010/main" val="0"/>
                                      </a:ext>
                                    </a:extLst>
                                  </a:blip>
                                  <a:stretch>
                                    <a:fillRect/>
                                  </a:stretch>
                                </pic:blipFill>
                                <pic:spPr>
                                  <a:xfrm>
                                    <a:off x="0" y="0"/>
                                    <a:ext cx="1531744" cy="1002368"/>
                                  </a:xfrm>
                                  <a:prstGeom prst="rect">
                                    <a:avLst/>
                                  </a:prstGeom>
                                </pic:spPr>
                              </pic:pic>
                            </a:graphicData>
                          </a:graphic>
                        </wp:inline>
                      </w:drawing>
                    </w:r>
                  </w:p>
                  <w:p w14:paraId="3C724E98" w14:textId="77777777" w:rsidR="00382303" w:rsidRPr="00382303" w:rsidRDefault="00382303" w:rsidP="000F7C06">
                    <w:pPr>
                      <w:spacing w:before="360" w:after="200" w:line="240" w:lineRule="auto"/>
                      <w:ind w:right="-282"/>
                      <w:contextualSpacing/>
                      <w:rPr>
                        <w:rFonts w:ascii="Baskerville Old Face" w:hAnsi="Baskerville Old Face"/>
                      </w:rPr>
                    </w:pPr>
                  </w:p>
                  <w:p w14:paraId="1E554B77" w14:textId="5CFD2189" w:rsidR="00F82F03" w:rsidRPr="00382303" w:rsidRDefault="00F82F03" w:rsidP="000F7C06">
                    <w:pPr>
                      <w:spacing w:before="360" w:after="200" w:line="240" w:lineRule="auto"/>
                      <w:contextualSpacing/>
                      <w:rPr>
                        <w:rFonts w:cstheme="minorHAnsi"/>
                        <w:sz w:val="8"/>
                      </w:rPr>
                    </w:pPr>
                  </w:p>
                  <w:p w14:paraId="75FC68F2" w14:textId="77777777" w:rsidR="00086A08" w:rsidRPr="00382303" w:rsidRDefault="00086A08" w:rsidP="000F7C06">
                    <w:pPr>
                      <w:spacing w:before="360" w:after="200" w:line="240" w:lineRule="auto"/>
                      <w:ind w:left="446"/>
                      <w:contextualSpacing/>
                      <w:rPr>
                        <w:rFonts w:cstheme="minorHAnsi"/>
                        <w:sz w:val="8"/>
                      </w:rPr>
                    </w:pPr>
                  </w:p>
                  <w:p w14:paraId="493CE800" w14:textId="77777777" w:rsidR="00F82F03" w:rsidRPr="00382303" w:rsidRDefault="00CC27E5" w:rsidP="000F7C06">
                    <w:pPr>
                      <w:spacing w:before="360" w:after="200" w:line="240" w:lineRule="auto"/>
                      <w:ind w:left="446"/>
                      <w:contextualSpacing/>
                      <w:rPr>
                        <w:rFonts w:cstheme="minorHAnsi"/>
                      </w:rPr>
                    </w:pPr>
                    <w:r w:rsidRPr="00382303">
                      <w:rPr>
                        <w:rFonts w:cstheme="minorHAnsi"/>
                      </w:rPr>
                      <w:t>David Wing</w:t>
                    </w:r>
                  </w:p>
                  <w:p w14:paraId="409D24B0" w14:textId="65152A6C" w:rsidR="00F82F03" w:rsidRPr="00382303" w:rsidRDefault="00A95BAF" w:rsidP="000F7C06">
                    <w:pPr>
                      <w:spacing w:before="360" w:after="200" w:line="240" w:lineRule="auto"/>
                      <w:ind w:left="446"/>
                      <w:contextualSpacing/>
                      <w:rPr>
                        <w:rFonts w:cstheme="minorHAnsi"/>
                        <w:i/>
                      </w:rPr>
                    </w:pPr>
                    <w:r w:rsidRPr="00382303">
                      <w:rPr>
                        <w:rFonts w:cstheme="minorHAnsi"/>
                        <w:i/>
                      </w:rPr>
                      <w:t xml:space="preserve"> </w:t>
                    </w:r>
                    <w:r w:rsidR="00621698" w:rsidRPr="00382303">
                      <w:rPr>
                        <w:rFonts w:cstheme="minorHAnsi"/>
                        <w:i/>
                      </w:rPr>
                      <w:t>President</w:t>
                    </w:r>
                  </w:p>
                  <w:p w14:paraId="41B946B4" w14:textId="6F53067F" w:rsidR="00621698" w:rsidRPr="00382303" w:rsidRDefault="00621698" w:rsidP="000F7C06">
                    <w:pPr>
                      <w:spacing w:before="360" w:after="200" w:line="240" w:lineRule="auto"/>
                      <w:ind w:left="446"/>
                      <w:contextualSpacing/>
                      <w:rPr>
                        <w:rFonts w:cstheme="minorHAnsi"/>
                        <w:sz w:val="8"/>
                        <w:szCs w:val="10"/>
                      </w:rPr>
                    </w:pPr>
                  </w:p>
                  <w:p w14:paraId="5F2D1645" w14:textId="77777777" w:rsidR="00086A08" w:rsidRPr="00382303" w:rsidRDefault="00086A08" w:rsidP="000F7C06">
                    <w:pPr>
                      <w:spacing w:before="360" w:after="200" w:line="240" w:lineRule="auto"/>
                      <w:ind w:left="446"/>
                      <w:contextualSpacing/>
                      <w:rPr>
                        <w:rFonts w:cstheme="minorHAnsi"/>
                        <w:sz w:val="8"/>
                        <w:szCs w:val="10"/>
                      </w:rPr>
                    </w:pPr>
                  </w:p>
                  <w:p w14:paraId="4BEDB0BF" w14:textId="2CB89F05" w:rsidR="00621698" w:rsidRPr="00382303" w:rsidRDefault="00621698" w:rsidP="000F7C06">
                    <w:pPr>
                      <w:spacing w:before="360" w:after="200" w:line="240" w:lineRule="auto"/>
                      <w:ind w:left="446"/>
                      <w:contextualSpacing/>
                      <w:rPr>
                        <w:rFonts w:cstheme="minorHAnsi"/>
                        <w:i/>
                      </w:rPr>
                    </w:pPr>
                    <w:r w:rsidRPr="00382303">
                      <w:rPr>
                        <w:rFonts w:cstheme="minorHAnsi"/>
                      </w:rPr>
                      <w:t>Teresa M. Meagher</w:t>
                    </w:r>
                  </w:p>
                  <w:p w14:paraId="0C7487AC" w14:textId="528DBF62" w:rsidR="00621698" w:rsidRDefault="00A95BAF" w:rsidP="000F7C06">
                    <w:pPr>
                      <w:spacing w:before="360" w:after="200" w:line="240" w:lineRule="auto"/>
                      <w:ind w:left="446"/>
                      <w:contextualSpacing/>
                      <w:rPr>
                        <w:rFonts w:cstheme="minorHAnsi"/>
                        <w:i/>
                      </w:rPr>
                    </w:pPr>
                    <w:r w:rsidRPr="00382303">
                      <w:rPr>
                        <w:rFonts w:cstheme="minorHAnsi"/>
                        <w:i/>
                      </w:rPr>
                      <w:t xml:space="preserve"> </w:t>
                    </w:r>
                    <w:r w:rsidR="00621698" w:rsidRPr="00382303">
                      <w:rPr>
                        <w:rFonts w:cstheme="minorHAnsi"/>
                        <w:i/>
                      </w:rPr>
                      <w:t>Treasurer</w:t>
                    </w:r>
                  </w:p>
                  <w:p w14:paraId="7809582F" w14:textId="77777777" w:rsidR="000F7C06" w:rsidRDefault="000F7C06" w:rsidP="000F7C06">
                    <w:pPr>
                      <w:spacing w:before="360" w:after="200" w:line="240" w:lineRule="auto"/>
                      <w:ind w:left="446"/>
                      <w:contextualSpacing/>
                      <w:rPr>
                        <w:rFonts w:cstheme="minorHAnsi"/>
                        <w:i/>
                      </w:rPr>
                    </w:pPr>
                  </w:p>
                  <w:p w14:paraId="1988F2F2" w14:textId="0738E1AE" w:rsidR="000F7C06" w:rsidRPr="000F7C06" w:rsidRDefault="000F7C06" w:rsidP="000F7C06">
                    <w:pPr>
                      <w:spacing w:before="360" w:after="200" w:line="240" w:lineRule="auto"/>
                      <w:ind w:left="446"/>
                      <w:contextualSpacing/>
                      <w:rPr>
                        <w:rFonts w:cstheme="minorHAnsi"/>
                      </w:rPr>
                    </w:pPr>
                    <w:r w:rsidRPr="000F7C06">
                      <w:rPr>
                        <w:rFonts w:cstheme="minorHAnsi"/>
                      </w:rPr>
                      <w:t>Gaye Tibbets</w:t>
                    </w:r>
                  </w:p>
                  <w:p w14:paraId="76D93E53" w14:textId="2C367680" w:rsidR="000F7C06" w:rsidRPr="00382303" w:rsidRDefault="000F7C06" w:rsidP="000F7C06">
                    <w:pPr>
                      <w:spacing w:before="360" w:after="200" w:line="240" w:lineRule="auto"/>
                      <w:ind w:left="446"/>
                      <w:contextualSpacing/>
                      <w:rPr>
                        <w:rFonts w:cstheme="minorHAnsi"/>
                        <w:i/>
                      </w:rPr>
                    </w:pPr>
                    <w:r>
                      <w:rPr>
                        <w:rFonts w:cstheme="minorHAnsi"/>
                        <w:i/>
                      </w:rPr>
                      <w:t xml:space="preserve"> Secretary</w:t>
                    </w:r>
                  </w:p>
                  <w:p w14:paraId="679541DC" w14:textId="5FBC30B4" w:rsidR="00F82F03" w:rsidRPr="00382303" w:rsidRDefault="00F82F03" w:rsidP="000F7C06">
                    <w:pPr>
                      <w:spacing w:before="360" w:after="200" w:line="240" w:lineRule="auto"/>
                      <w:ind w:left="446"/>
                      <w:contextualSpacing/>
                      <w:rPr>
                        <w:rFonts w:cstheme="minorHAnsi"/>
                        <w:sz w:val="8"/>
                      </w:rPr>
                    </w:pPr>
                  </w:p>
                  <w:p w14:paraId="51A548D9" w14:textId="77777777" w:rsidR="00086A08" w:rsidRPr="00382303" w:rsidRDefault="00086A08" w:rsidP="000F7C06">
                    <w:pPr>
                      <w:spacing w:before="360" w:after="200" w:line="240" w:lineRule="auto"/>
                      <w:ind w:left="446"/>
                      <w:contextualSpacing/>
                      <w:rPr>
                        <w:rFonts w:cstheme="minorHAnsi"/>
                        <w:sz w:val="8"/>
                      </w:rPr>
                    </w:pPr>
                  </w:p>
                  <w:p w14:paraId="640C9187" w14:textId="695D99CA" w:rsidR="00F82F03" w:rsidRPr="00382303" w:rsidRDefault="00F82F03" w:rsidP="000F7C06">
                    <w:pPr>
                      <w:spacing w:before="360" w:after="240" w:line="240" w:lineRule="auto"/>
                      <w:ind w:left="446"/>
                      <w:contextualSpacing/>
                      <w:rPr>
                        <w:rFonts w:cstheme="minorHAnsi"/>
                        <w:i/>
                      </w:rPr>
                    </w:pPr>
                    <w:r w:rsidRPr="00382303">
                      <w:rPr>
                        <w:rFonts w:cstheme="minorHAnsi"/>
                        <w:i/>
                      </w:rPr>
                      <w:t xml:space="preserve">Board of Directors: </w:t>
                    </w:r>
                  </w:p>
                  <w:p w14:paraId="11DEEB00" w14:textId="77777777" w:rsidR="00086A08" w:rsidRPr="00382303" w:rsidRDefault="00086A08" w:rsidP="000F7C06">
                    <w:pPr>
                      <w:spacing w:before="360" w:after="240" w:line="240" w:lineRule="auto"/>
                      <w:ind w:left="446"/>
                      <w:contextualSpacing/>
                      <w:rPr>
                        <w:rFonts w:cstheme="minorHAnsi"/>
                        <w:i/>
                        <w:sz w:val="4"/>
                        <w:szCs w:val="6"/>
                      </w:rPr>
                    </w:pPr>
                  </w:p>
                  <w:p w14:paraId="406CDF5F" w14:textId="673D9071" w:rsidR="000F7C06" w:rsidRDefault="00F82F03"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Teresa Anderson</w:t>
                    </w:r>
                  </w:p>
                  <w:p w14:paraId="5137C481" w14:textId="4FB82A5A" w:rsidR="00F82F03" w:rsidRPr="00382303" w:rsidRDefault="000F7C06" w:rsidP="000F7C06">
                    <w:pPr>
                      <w:spacing w:before="360" w:after="240" w:line="240" w:lineRule="auto"/>
                      <w:ind w:left="446" w:right="-282"/>
                      <w:contextualSpacing/>
                      <w:rPr>
                        <w:rFonts w:cstheme="minorHAnsi"/>
                      </w:rPr>
                    </w:pPr>
                    <w:r>
                      <w:rPr>
                        <w:rFonts w:cstheme="minorHAnsi"/>
                      </w:rPr>
                      <w:t xml:space="preserve">  </w:t>
                    </w:r>
                    <w:r w:rsidR="00F82F03" w:rsidRPr="00382303">
                      <w:rPr>
                        <w:rFonts w:cstheme="minorHAnsi"/>
                      </w:rPr>
                      <w:t xml:space="preserve">J. Eugene </w:t>
                    </w:r>
                    <w:proofErr w:type="spellStart"/>
                    <w:r w:rsidR="00F82F03" w:rsidRPr="00382303">
                      <w:rPr>
                        <w:rFonts w:cstheme="minorHAnsi"/>
                      </w:rPr>
                      <w:t>Balloun</w:t>
                    </w:r>
                    <w:proofErr w:type="spellEnd"/>
                  </w:p>
                  <w:p w14:paraId="4F9D5CDE" w14:textId="77777777" w:rsidR="00621698" w:rsidRPr="00382303" w:rsidRDefault="00621698" w:rsidP="000F7C06">
                    <w:pPr>
                      <w:spacing w:before="360" w:after="240" w:line="240" w:lineRule="auto"/>
                      <w:ind w:left="446" w:right="-282"/>
                      <w:contextualSpacing/>
                      <w:rPr>
                        <w:rFonts w:cstheme="minorHAnsi"/>
                        <w:sz w:val="4"/>
                        <w:szCs w:val="6"/>
                      </w:rPr>
                    </w:pPr>
                  </w:p>
                  <w:p w14:paraId="7E011F00" w14:textId="6039686D" w:rsidR="00621698" w:rsidRPr="00382303" w:rsidRDefault="00E976BB" w:rsidP="000F7C06">
                    <w:pPr>
                      <w:spacing w:before="360" w:after="240" w:line="240" w:lineRule="auto"/>
                      <w:ind w:left="446" w:right="-282"/>
                      <w:contextualSpacing/>
                      <w:rPr>
                        <w:rFonts w:cstheme="minorHAnsi"/>
                      </w:rPr>
                    </w:pPr>
                    <w:r w:rsidRPr="00382303">
                      <w:rPr>
                        <w:rFonts w:cstheme="minorHAnsi"/>
                      </w:rPr>
                      <w:t xml:space="preserve">  Sara</w:t>
                    </w:r>
                    <w:r w:rsidR="00621698" w:rsidRPr="00382303">
                      <w:rPr>
                        <w:rFonts w:cstheme="minorHAnsi"/>
                      </w:rPr>
                      <w:t xml:space="preserve"> </w:t>
                    </w:r>
                    <w:proofErr w:type="spellStart"/>
                    <w:r w:rsidR="00621698" w:rsidRPr="00382303">
                      <w:rPr>
                        <w:rFonts w:cstheme="minorHAnsi"/>
                      </w:rPr>
                      <w:t>Beezley</w:t>
                    </w:r>
                    <w:proofErr w:type="spellEnd"/>
                  </w:p>
                  <w:p w14:paraId="27A82541" w14:textId="77777777" w:rsidR="00621698" w:rsidRPr="00382303" w:rsidRDefault="00621698" w:rsidP="000F7C06">
                    <w:pPr>
                      <w:spacing w:before="360" w:after="240" w:line="240" w:lineRule="auto"/>
                      <w:ind w:left="446" w:right="-282"/>
                      <w:contextualSpacing/>
                      <w:rPr>
                        <w:rFonts w:cstheme="minorHAnsi"/>
                        <w:sz w:val="4"/>
                        <w:szCs w:val="6"/>
                      </w:rPr>
                    </w:pPr>
                  </w:p>
                  <w:p w14:paraId="637A683F" w14:textId="184AB794" w:rsidR="00F82F03" w:rsidRPr="00382303" w:rsidRDefault="00F82F03" w:rsidP="000F7C06">
                    <w:pPr>
                      <w:spacing w:before="360" w:after="240" w:line="240" w:lineRule="auto"/>
                      <w:ind w:left="446" w:right="-282"/>
                      <w:contextualSpacing/>
                      <w:rPr>
                        <w:rFonts w:cstheme="minorHAnsi"/>
                      </w:rPr>
                    </w:pPr>
                    <w:r w:rsidRPr="00382303">
                      <w:rPr>
                        <w:rFonts w:cstheme="minorHAnsi"/>
                      </w:rPr>
                      <w:t xml:space="preserve">  James M. </w:t>
                    </w:r>
                    <w:proofErr w:type="spellStart"/>
                    <w:r w:rsidRPr="00382303">
                      <w:rPr>
                        <w:rFonts w:cstheme="minorHAnsi"/>
                      </w:rPr>
                      <w:t>Concannon</w:t>
                    </w:r>
                    <w:proofErr w:type="spellEnd"/>
                  </w:p>
                  <w:p w14:paraId="057168AF" w14:textId="77777777" w:rsidR="00621698" w:rsidRPr="00382303" w:rsidRDefault="00621698" w:rsidP="000F7C06">
                    <w:pPr>
                      <w:spacing w:before="360" w:after="240" w:line="240" w:lineRule="auto"/>
                      <w:ind w:left="446" w:right="-282"/>
                      <w:contextualSpacing/>
                      <w:rPr>
                        <w:rFonts w:cstheme="minorHAnsi"/>
                        <w:sz w:val="4"/>
                        <w:szCs w:val="6"/>
                      </w:rPr>
                    </w:pPr>
                  </w:p>
                  <w:p w14:paraId="69FE1B7D" w14:textId="3A456861" w:rsidR="00F82F03" w:rsidRPr="00382303" w:rsidRDefault="00F82F03" w:rsidP="000F7C06">
                    <w:pPr>
                      <w:spacing w:before="360" w:after="240" w:line="240" w:lineRule="auto"/>
                      <w:ind w:left="446" w:right="-282"/>
                      <w:contextualSpacing/>
                      <w:rPr>
                        <w:rFonts w:cstheme="minorHAnsi"/>
                      </w:rPr>
                    </w:pPr>
                    <w:r w:rsidRPr="00382303">
                      <w:rPr>
                        <w:rFonts w:cstheme="minorHAnsi"/>
                      </w:rPr>
                      <w:t xml:space="preserve">  </w:t>
                    </w:r>
                    <w:r w:rsidR="00621698" w:rsidRPr="00382303">
                      <w:rPr>
                        <w:rFonts w:cstheme="minorHAnsi"/>
                      </w:rPr>
                      <w:t xml:space="preserve">Jane </w:t>
                    </w:r>
                    <w:proofErr w:type="spellStart"/>
                    <w:r w:rsidR="00621698" w:rsidRPr="00382303">
                      <w:rPr>
                        <w:rFonts w:cstheme="minorHAnsi"/>
                      </w:rPr>
                      <w:t>Deterding</w:t>
                    </w:r>
                    <w:proofErr w:type="spellEnd"/>
                  </w:p>
                  <w:p w14:paraId="710C1670" w14:textId="77777777" w:rsidR="00621698" w:rsidRPr="00382303" w:rsidRDefault="00621698" w:rsidP="000F7C06">
                    <w:pPr>
                      <w:spacing w:before="360" w:after="240" w:line="240" w:lineRule="auto"/>
                      <w:ind w:left="446" w:right="-282"/>
                      <w:contextualSpacing/>
                      <w:rPr>
                        <w:rFonts w:cstheme="minorHAnsi"/>
                        <w:sz w:val="4"/>
                        <w:szCs w:val="6"/>
                      </w:rPr>
                    </w:pPr>
                  </w:p>
                  <w:p w14:paraId="13C219B2" w14:textId="5EF303F3" w:rsidR="000F7C06" w:rsidRDefault="00F82F03"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Kathy Griffiths</w:t>
                    </w:r>
                  </w:p>
                  <w:p w14:paraId="5C521F9E" w14:textId="69877C19" w:rsidR="000F7C06" w:rsidRDefault="000F7C06" w:rsidP="000F7C06">
                    <w:pPr>
                      <w:spacing w:before="360" w:after="240" w:line="240" w:lineRule="auto"/>
                      <w:ind w:left="446" w:right="-282"/>
                      <w:contextualSpacing/>
                      <w:rPr>
                        <w:rFonts w:cstheme="minorHAnsi"/>
                      </w:rPr>
                    </w:pPr>
                    <w:r>
                      <w:rPr>
                        <w:rFonts w:cstheme="minorHAnsi"/>
                      </w:rPr>
                      <w:t xml:space="preserve">  </w:t>
                    </w:r>
                    <w:r w:rsidRPr="00382303">
                      <w:rPr>
                        <w:rFonts w:cstheme="minorHAnsi"/>
                      </w:rPr>
                      <w:t>Richard Hines</w:t>
                    </w:r>
                    <w:r>
                      <w:rPr>
                        <w:rFonts w:cstheme="minorHAnsi"/>
                      </w:rPr>
                      <w:t xml:space="preserve">  </w:t>
                    </w:r>
                  </w:p>
                  <w:p w14:paraId="2BEB586C" w14:textId="0DB0B269" w:rsidR="000F7C06" w:rsidRDefault="000F7C06" w:rsidP="000F7C06">
                    <w:pPr>
                      <w:spacing w:before="360" w:after="240" w:line="240" w:lineRule="auto"/>
                      <w:ind w:left="446" w:right="-282"/>
                      <w:contextualSpacing/>
                      <w:rPr>
                        <w:rFonts w:cstheme="minorHAnsi"/>
                      </w:rPr>
                    </w:pPr>
                    <w:r>
                      <w:rPr>
                        <w:rFonts w:cstheme="minorHAnsi"/>
                      </w:rPr>
                      <w:t xml:space="preserve">  Martha </w:t>
                    </w:r>
                    <w:proofErr w:type="spellStart"/>
                    <w:r>
                      <w:rPr>
                        <w:rFonts w:cstheme="minorHAnsi"/>
                      </w:rPr>
                      <w:t>Hodgesmith</w:t>
                    </w:r>
                    <w:proofErr w:type="spellEnd"/>
                  </w:p>
                  <w:p w14:paraId="75CE5437" w14:textId="16A4A69A" w:rsidR="00621698" w:rsidRPr="00382303" w:rsidRDefault="00621698" w:rsidP="000F7C06">
                    <w:pPr>
                      <w:spacing w:before="360" w:after="240" w:line="240" w:lineRule="auto"/>
                      <w:ind w:left="446" w:right="-282"/>
                      <w:contextualSpacing/>
                      <w:rPr>
                        <w:rFonts w:cstheme="minorHAnsi"/>
                        <w:sz w:val="4"/>
                        <w:szCs w:val="6"/>
                      </w:rPr>
                    </w:pPr>
                  </w:p>
                  <w:p w14:paraId="170FAFF3" w14:textId="5148DEF7" w:rsidR="00621698" w:rsidRPr="00382303" w:rsidRDefault="000F7C06" w:rsidP="000F7C06">
                    <w:pPr>
                      <w:spacing w:before="360" w:after="240" w:line="240" w:lineRule="auto"/>
                      <w:ind w:left="446" w:right="-282"/>
                      <w:contextualSpacing/>
                      <w:rPr>
                        <w:rFonts w:cstheme="minorHAnsi"/>
                      </w:rPr>
                    </w:pPr>
                    <w:r>
                      <w:rPr>
                        <w:rFonts w:cstheme="minorHAnsi"/>
                      </w:rPr>
                      <w:t xml:space="preserve">  </w:t>
                    </w:r>
                    <w:r w:rsidR="00621698" w:rsidRPr="00382303">
                      <w:rPr>
                        <w:rFonts w:cstheme="minorHAnsi"/>
                      </w:rPr>
                      <w:t>Karen Humphreys</w:t>
                    </w:r>
                  </w:p>
                  <w:p w14:paraId="332AC794" w14:textId="77777777" w:rsidR="00621698" w:rsidRPr="00382303" w:rsidRDefault="00621698" w:rsidP="000F7C06">
                    <w:pPr>
                      <w:spacing w:before="360" w:after="240" w:line="240" w:lineRule="auto"/>
                      <w:ind w:left="446" w:right="-282"/>
                      <w:contextualSpacing/>
                      <w:rPr>
                        <w:rFonts w:cstheme="minorHAnsi"/>
                        <w:sz w:val="4"/>
                        <w:szCs w:val="6"/>
                      </w:rPr>
                    </w:pPr>
                  </w:p>
                  <w:p w14:paraId="2318F81F" w14:textId="074674A8" w:rsidR="00B359A5" w:rsidRPr="00382303" w:rsidRDefault="00621698" w:rsidP="000F7C06">
                    <w:pPr>
                      <w:spacing w:before="360" w:after="240" w:line="240" w:lineRule="auto"/>
                      <w:ind w:left="446" w:right="-282"/>
                      <w:contextualSpacing/>
                      <w:rPr>
                        <w:rFonts w:cstheme="minorHAnsi"/>
                      </w:rPr>
                    </w:pPr>
                    <w:r w:rsidRPr="00382303">
                      <w:rPr>
                        <w:rFonts w:cstheme="minorHAnsi"/>
                      </w:rPr>
                      <w:t xml:space="preserve">  </w:t>
                    </w:r>
                    <w:r w:rsidR="00B359A5" w:rsidRPr="00382303">
                      <w:rPr>
                        <w:rFonts w:cstheme="minorHAnsi"/>
                      </w:rPr>
                      <w:t xml:space="preserve">Pedro </w:t>
                    </w:r>
                    <w:proofErr w:type="spellStart"/>
                    <w:r w:rsidR="00B359A5" w:rsidRPr="00382303">
                      <w:rPr>
                        <w:rFonts w:cstheme="minorHAnsi"/>
                      </w:rPr>
                      <w:t>Irigonegaray</w:t>
                    </w:r>
                    <w:proofErr w:type="spellEnd"/>
                  </w:p>
                  <w:p w14:paraId="34F609C1" w14:textId="1A91054B" w:rsidR="00621698" w:rsidRPr="00382303" w:rsidRDefault="00621698" w:rsidP="000F7C06">
                    <w:pPr>
                      <w:spacing w:before="360" w:after="240" w:line="240" w:lineRule="auto"/>
                      <w:ind w:left="446" w:right="-282"/>
                      <w:contextualSpacing/>
                      <w:rPr>
                        <w:rFonts w:cstheme="minorHAnsi"/>
                        <w:sz w:val="4"/>
                        <w:szCs w:val="6"/>
                      </w:rPr>
                    </w:pPr>
                  </w:p>
                  <w:p w14:paraId="398F8E79" w14:textId="6EBFE4CE" w:rsidR="0084301F" w:rsidRPr="00382303" w:rsidRDefault="00F82F03" w:rsidP="000F7C06">
                    <w:pPr>
                      <w:spacing w:before="360" w:after="240" w:line="240" w:lineRule="auto"/>
                      <w:ind w:left="446" w:right="-282"/>
                      <w:contextualSpacing/>
                      <w:rPr>
                        <w:rFonts w:cstheme="minorHAnsi"/>
                      </w:rPr>
                    </w:pPr>
                    <w:r w:rsidRPr="00382303">
                      <w:rPr>
                        <w:rFonts w:cstheme="minorHAnsi"/>
                      </w:rPr>
                      <w:t xml:space="preserve">  </w:t>
                    </w:r>
                    <w:r w:rsidR="0084301F" w:rsidRPr="00382303">
                      <w:rPr>
                        <w:rFonts w:cstheme="minorHAnsi"/>
                      </w:rPr>
                      <w:t xml:space="preserve">Vern L. </w:t>
                    </w:r>
                    <w:proofErr w:type="spellStart"/>
                    <w:r w:rsidR="0084301F" w:rsidRPr="00382303">
                      <w:rPr>
                        <w:rFonts w:cstheme="minorHAnsi"/>
                      </w:rPr>
                      <w:t>Jarboe</w:t>
                    </w:r>
                    <w:proofErr w:type="spellEnd"/>
                  </w:p>
                  <w:p w14:paraId="52B9A3C1" w14:textId="77777777" w:rsidR="00621698" w:rsidRPr="00382303" w:rsidRDefault="00621698" w:rsidP="000F7C06">
                    <w:pPr>
                      <w:spacing w:before="360" w:after="240" w:line="240" w:lineRule="auto"/>
                      <w:ind w:left="446" w:right="-282"/>
                      <w:contextualSpacing/>
                      <w:rPr>
                        <w:rFonts w:cstheme="minorHAnsi"/>
                        <w:sz w:val="4"/>
                        <w:szCs w:val="6"/>
                      </w:rPr>
                    </w:pPr>
                  </w:p>
                  <w:p w14:paraId="0FA99FA9" w14:textId="5E620B52" w:rsidR="0084301F" w:rsidRPr="00382303" w:rsidRDefault="0084301F" w:rsidP="000F7C06">
                    <w:pPr>
                      <w:spacing w:before="360" w:after="240" w:line="240" w:lineRule="auto"/>
                      <w:ind w:left="446" w:right="-282"/>
                      <w:contextualSpacing/>
                      <w:rPr>
                        <w:rFonts w:cstheme="minorHAnsi"/>
                      </w:rPr>
                    </w:pPr>
                    <w:r w:rsidRPr="00382303">
                      <w:rPr>
                        <w:rFonts w:cstheme="minorHAnsi"/>
                      </w:rPr>
                      <w:t xml:space="preserve">  Lynn R. Johnson</w:t>
                    </w:r>
                  </w:p>
                  <w:p w14:paraId="725930C9" w14:textId="77777777" w:rsidR="00621698" w:rsidRPr="00382303" w:rsidRDefault="00621698" w:rsidP="000F7C06">
                    <w:pPr>
                      <w:spacing w:before="360" w:after="240" w:line="240" w:lineRule="auto"/>
                      <w:ind w:left="446" w:right="-282"/>
                      <w:contextualSpacing/>
                      <w:rPr>
                        <w:rFonts w:cstheme="minorHAnsi"/>
                        <w:sz w:val="4"/>
                        <w:szCs w:val="6"/>
                      </w:rPr>
                    </w:pPr>
                  </w:p>
                  <w:p w14:paraId="0E0CDCBA" w14:textId="3B05C6F0" w:rsidR="00880435" w:rsidRPr="00382303" w:rsidRDefault="0084301F" w:rsidP="000F7C06">
                    <w:pPr>
                      <w:spacing w:before="360" w:after="240" w:line="240" w:lineRule="auto"/>
                      <w:ind w:left="446" w:right="-282"/>
                      <w:contextualSpacing/>
                      <w:rPr>
                        <w:rFonts w:cstheme="minorHAnsi"/>
                      </w:rPr>
                    </w:pPr>
                    <w:r w:rsidRPr="00382303">
                      <w:rPr>
                        <w:rFonts w:cstheme="minorHAnsi"/>
                      </w:rPr>
                      <w:t xml:space="preserve">  </w:t>
                    </w:r>
                    <w:r w:rsidR="00073E70" w:rsidRPr="00382303">
                      <w:rPr>
                        <w:rFonts w:cstheme="minorHAnsi"/>
                      </w:rPr>
                      <w:t>William</w:t>
                    </w:r>
                    <w:r w:rsidR="00880435" w:rsidRPr="00382303">
                      <w:rPr>
                        <w:rFonts w:cstheme="minorHAnsi"/>
                      </w:rPr>
                      <w:t xml:space="preserve"> </w:t>
                    </w:r>
                    <w:proofErr w:type="spellStart"/>
                    <w:r w:rsidR="00880435" w:rsidRPr="00382303">
                      <w:rPr>
                        <w:rFonts w:cstheme="minorHAnsi"/>
                      </w:rPr>
                      <w:t>Kassebaum</w:t>
                    </w:r>
                    <w:proofErr w:type="spellEnd"/>
                  </w:p>
                  <w:p w14:paraId="67ADC5C5" w14:textId="7141EE87" w:rsidR="00621698" w:rsidRPr="00382303" w:rsidRDefault="00621698" w:rsidP="000F7C06">
                    <w:pPr>
                      <w:spacing w:before="360" w:after="240" w:line="240" w:lineRule="auto"/>
                      <w:ind w:left="446" w:right="-282"/>
                      <w:contextualSpacing/>
                      <w:rPr>
                        <w:rFonts w:cstheme="minorHAnsi"/>
                        <w:sz w:val="4"/>
                        <w:szCs w:val="6"/>
                      </w:rPr>
                    </w:pPr>
                  </w:p>
                  <w:p w14:paraId="27F7CE7C" w14:textId="307583DD" w:rsidR="00637E1C" w:rsidRPr="00382303" w:rsidRDefault="00637E1C" w:rsidP="000F7C06">
                    <w:pPr>
                      <w:spacing w:before="360" w:after="240" w:line="240" w:lineRule="auto"/>
                      <w:ind w:left="446" w:right="-282"/>
                      <w:contextualSpacing/>
                      <w:rPr>
                        <w:rFonts w:cstheme="minorHAnsi"/>
                      </w:rPr>
                    </w:pPr>
                    <w:r w:rsidRPr="00382303">
                      <w:rPr>
                        <w:rFonts w:cstheme="minorHAnsi"/>
                      </w:rPr>
                      <w:t xml:space="preserve">  Stephen </w:t>
                    </w:r>
                    <w:proofErr w:type="spellStart"/>
                    <w:r w:rsidRPr="00382303">
                      <w:rPr>
                        <w:rFonts w:cstheme="minorHAnsi"/>
                      </w:rPr>
                      <w:t>Mazza</w:t>
                    </w:r>
                    <w:proofErr w:type="spellEnd"/>
                  </w:p>
                  <w:p w14:paraId="27507AE5" w14:textId="77777777" w:rsidR="00621698" w:rsidRPr="00382303" w:rsidRDefault="00621698" w:rsidP="000F7C06">
                    <w:pPr>
                      <w:spacing w:before="360" w:after="240" w:line="240" w:lineRule="auto"/>
                      <w:ind w:left="446" w:right="-282"/>
                      <w:contextualSpacing/>
                      <w:rPr>
                        <w:rFonts w:cstheme="minorHAnsi"/>
                        <w:sz w:val="4"/>
                        <w:szCs w:val="6"/>
                      </w:rPr>
                    </w:pPr>
                  </w:p>
                  <w:p w14:paraId="68B924AA" w14:textId="0774707B" w:rsidR="00CC27E5" w:rsidRPr="00382303" w:rsidRDefault="005C07AC" w:rsidP="000F7C06">
                    <w:pPr>
                      <w:spacing w:before="360" w:after="240" w:line="240" w:lineRule="auto"/>
                      <w:ind w:left="446" w:right="-282"/>
                      <w:contextualSpacing/>
                      <w:rPr>
                        <w:rFonts w:cstheme="minorHAnsi"/>
                      </w:rPr>
                    </w:pPr>
                    <w:r w:rsidRPr="00382303">
                      <w:rPr>
                        <w:rFonts w:cstheme="minorHAnsi"/>
                      </w:rPr>
                      <w:t xml:space="preserve">  </w:t>
                    </w:r>
                    <w:r w:rsidR="00CC27E5" w:rsidRPr="00382303">
                      <w:rPr>
                        <w:rFonts w:cstheme="minorHAnsi"/>
                      </w:rPr>
                      <w:t>Melody McCray-Miller</w:t>
                    </w:r>
                  </w:p>
                  <w:p w14:paraId="190BE232" w14:textId="77777777" w:rsidR="00621698" w:rsidRPr="00382303" w:rsidRDefault="00621698" w:rsidP="000F7C06">
                    <w:pPr>
                      <w:spacing w:before="360" w:after="240" w:line="240" w:lineRule="auto"/>
                      <w:ind w:left="446" w:right="-282"/>
                      <w:contextualSpacing/>
                      <w:rPr>
                        <w:rFonts w:cstheme="minorHAnsi"/>
                        <w:sz w:val="4"/>
                        <w:szCs w:val="6"/>
                      </w:rPr>
                    </w:pPr>
                  </w:p>
                  <w:p w14:paraId="713E5D1E" w14:textId="752E69DD" w:rsidR="002D352D" w:rsidRPr="00382303" w:rsidRDefault="00CC27E5" w:rsidP="000F7C06">
                    <w:pPr>
                      <w:spacing w:before="360" w:after="240" w:line="240" w:lineRule="auto"/>
                      <w:ind w:left="446" w:right="-282"/>
                      <w:contextualSpacing/>
                      <w:rPr>
                        <w:rFonts w:cstheme="minorHAnsi"/>
                      </w:rPr>
                    </w:pPr>
                    <w:r w:rsidRPr="00382303">
                      <w:rPr>
                        <w:rFonts w:cstheme="minorHAnsi"/>
                      </w:rPr>
                      <w:t xml:space="preserve">  </w:t>
                    </w:r>
                    <w:r w:rsidR="002D352D" w:rsidRPr="00382303">
                      <w:rPr>
                        <w:rFonts w:cstheme="minorHAnsi"/>
                      </w:rPr>
                      <w:t>Stephen R. Morris</w:t>
                    </w:r>
                  </w:p>
                  <w:p w14:paraId="10A04A03" w14:textId="77777777" w:rsidR="00621698" w:rsidRPr="00382303" w:rsidRDefault="00621698" w:rsidP="000F7C06">
                    <w:pPr>
                      <w:spacing w:before="360" w:after="240" w:line="240" w:lineRule="auto"/>
                      <w:ind w:left="446" w:right="-282"/>
                      <w:contextualSpacing/>
                      <w:rPr>
                        <w:rFonts w:cstheme="minorHAnsi"/>
                        <w:sz w:val="4"/>
                        <w:szCs w:val="6"/>
                      </w:rPr>
                    </w:pPr>
                  </w:p>
                  <w:p w14:paraId="008734D9" w14:textId="25B5DD02" w:rsidR="005C07AC" w:rsidRPr="00382303" w:rsidRDefault="002D352D" w:rsidP="000F7C06">
                    <w:pPr>
                      <w:spacing w:before="360" w:after="240" w:line="240" w:lineRule="auto"/>
                      <w:ind w:left="446" w:right="-282"/>
                      <w:contextualSpacing/>
                      <w:rPr>
                        <w:rFonts w:cstheme="minorHAnsi"/>
                      </w:rPr>
                    </w:pPr>
                    <w:r w:rsidRPr="00382303">
                      <w:rPr>
                        <w:rFonts w:cstheme="minorHAnsi"/>
                      </w:rPr>
                      <w:t xml:space="preserve">  </w:t>
                    </w:r>
                    <w:r w:rsidR="005C07AC" w:rsidRPr="00382303">
                      <w:rPr>
                        <w:rFonts w:cstheme="minorHAnsi"/>
                      </w:rPr>
                      <w:t xml:space="preserve">Sylvia </w:t>
                    </w:r>
                    <w:proofErr w:type="spellStart"/>
                    <w:r w:rsidR="005C07AC" w:rsidRPr="00382303">
                      <w:rPr>
                        <w:rFonts w:cstheme="minorHAnsi"/>
                      </w:rPr>
                      <w:t>Penner</w:t>
                    </w:r>
                    <w:proofErr w:type="spellEnd"/>
                  </w:p>
                  <w:p w14:paraId="4CEC6261" w14:textId="77777777" w:rsidR="00621698" w:rsidRPr="00382303" w:rsidRDefault="00621698" w:rsidP="000F7C06">
                    <w:pPr>
                      <w:spacing w:before="360" w:after="240" w:line="240" w:lineRule="auto"/>
                      <w:ind w:left="446" w:right="-282"/>
                      <w:contextualSpacing/>
                      <w:rPr>
                        <w:rFonts w:cstheme="minorHAnsi"/>
                        <w:sz w:val="4"/>
                        <w:szCs w:val="6"/>
                      </w:rPr>
                    </w:pPr>
                  </w:p>
                  <w:p w14:paraId="5E032081" w14:textId="067C30D7" w:rsidR="00F82F03" w:rsidRPr="00382303" w:rsidRDefault="00621698" w:rsidP="000F7C06">
                    <w:pPr>
                      <w:spacing w:before="360" w:after="240" w:line="240" w:lineRule="auto"/>
                      <w:ind w:left="446" w:right="-282"/>
                      <w:contextualSpacing/>
                      <w:rPr>
                        <w:rFonts w:cstheme="minorHAnsi"/>
                      </w:rPr>
                    </w:pPr>
                    <w:r w:rsidRPr="00382303">
                      <w:rPr>
                        <w:rFonts w:cstheme="minorHAnsi"/>
                      </w:rPr>
                      <w:t xml:space="preserve">  </w:t>
                    </w:r>
                    <w:r w:rsidR="00F82F03" w:rsidRPr="00382303">
                      <w:rPr>
                        <w:rFonts w:cstheme="minorHAnsi"/>
                      </w:rPr>
                      <w:t xml:space="preserve">Larry </w:t>
                    </w:r>
                    <w:proofErr w:type="spellStart"/>
                    <w:r w:rsidR="00F82F03" w:rsidRPr="00382303">
                      <w:rPr>
                        <w:rFonts w:cstheme="minorHAnsi"/>
                      </w:rPr>
                      <w:t>Rute</w:t>
                    </w:r>
                    <w:proofErr w:type="spellEnd"/>
                  </w:p>
                  <w:p w14:paraId="656A4A32" w14:textId="77777777" w:rsidR="00621698" w:rsidRPr="00382303" w:rsidRDefault="00621698" w:rsidP="000F7C06">
                    <w:pPr>
                      <w:spacing w:before="360" w:after="240" w:line="240" w:lineRule="auto"/>
                      <w:ind w:left="446" w:right="-282"/>
                      <w:contextualSpacing/>
                      <w:rPr>
                        <w:rFonts w:cstheme="minorHAnsi"/>
                        <w:sz w:val="4"/>
                        <w:szCs w:val="6"/>
                      </w:rPr>
                    </w:pPr>
                  </w:p>
                  <w:p w14:paraId="5DE0D8B6" w14:textId="23F380A9" w:rsidR="00F82F03" w:rsidRDefault="00637E1C" w:rsidP="000F7C06">
                    <w:pPr>
                      <w:spacing w:before="360" w:after="240" w:line="240" w:lineRule="auto"/>
                      <w:ind w:left="446" w:right="-282"/>
                      <w:contextualSpacing/>
                      <w:rPr>
                        <w:rFonts w:cstheme="minorHAnsi"/>
                      </w:rPr>
                    </w:pPr>
                    <w:r w:rsidRPr="00382303">
                      <w:rPr>
                        <w:rFonts w:cstheme="minorHAnsi"/>
                      </w:rPr>
                      <w:t xml:space="preserve"> </w:t>
                    </w:r>
                    <w:r w:rsidR="000F7C06">
                      <w:rPr>
                        <w:rFonts w:cstheme="minorHAnsi"/>
                      </w:rPr>
                      <w:t xml:space="preserve"> Richard Seaton</w:t>
                    </w:r>
                  </w:p>
                  <w:p w14:paraId="4F9B98DA" w14:textId="1F43CBA6" w:rsidR="000F7C06" w:rsidRDefault="000F7C06" w:rsidP="000F7C06">
                    <w:pPr>
                      <w:spacing w:before="360" w:after="240" w:line="240" w:lineRule="auto"/>
                      <w:ind w:left="446" w:right="-282"/>
                      <w:contextualSpacing/>
                      <w:rPr>
                        <w:rFonts w:cstheme="minorHAnsi"/>
                      </w:rPr>
                    </w:pPr>
                    <w:r>
                      <w:rPr>
                        <w:rFonts w:cstheme="minorHAnsi"/>
                      </w:rPr>
                      <w:t xml:space="preserve">  Joy Springfield</w:t>
                    </w:r>
                  </w:p>
                  <w:p w14:paraId="06E85ABA" w14:textId="1AED469F" w:rsidR="000F7C06" w:rsidRDefault="000F7C06" w:rsidP="000F7C06">
                    <w:pPr>
                      <w:spacing w:before="360" w:after="240" w:line="240" w:lineRule="auto"/>
                      <w:ind w:left="446" w:right="-282"/>
                      <w:contextualSpacing/>
                      <w:rPr>
                        <w:rFonts w:cstheme="minorHAnsi"/>
                      </w:rPr>
                    </w:pPr>
                    <w:r>
                      <w:rPr>
                        <w:rFonts w:cstheme="minorHAnsi"/>
                      </w:rPr>
                      <w:t xml:space="preserve">  C. Edward Watson</w:t>
                    </w:r>
                  </w:p>
                  <w:p w14:paraId="1BBB0C51" w14:textId="65832C51" w:rsidR="000F7C06" w:rsidRPr="00382303" w:rsidRDefault="000F7C06" w:rsidP="000F7C06">
                    <w:pPr>
                      <w:spacing w:before="360" w:after="240" w:line="240" w:lineRule="auto"/>
                      <w:ind w:left="446" w:right="-282"/>
                      <w:contextualSpacing/>
                      <w:rPr>
                        <w:rFonts w:cstheme="minorHAnsi"/>
                      </w:rPr>
                    </w:pPr>
                    <w:r>
                      <w:rPr>
                        <w:rFonts w:cstheme="minorHAnsi"/>
                      </w:rPr>
                      <w:t xml:space="preserve">  Bradley </w:t>
                    </w:r>
                    <w:proofErr w:type="spellStart"/>
                    <w:r>
                      <w:rPr>
                        <w:rFonts w:cstheme="minorHAnsi"/>
                      </w:rPr>
                      <w:t>Yeretsky</w:t>
                    </w:r>
                    <w:proofErr w:type="spellEnd"/>
                  </w:p>
                  <w:p w14:paraId="6CD6BC10" w14:textId="62F0F16F" w:rsidR="00F82F03" w:rsidRPr="00382303" w:rsidRDefault="00F82F03" w:rsidP="00382303">
                    <w:pPr>
                      <w:spacing w:before="360" w:after="240" w:line="240" w:lineRule="auto"/>
                      <w:ind w:left="446" w:right="-282"/>
                      <w:contextualSpacing/>
                      <w:rPr>
                        <w:rFonts w:cstheme="minorHAnsi"/>
                        <w:sz w:val="10"/>
                      </w:rPr>
                    </w:pPr>
                  </w:p>
                  <w:p w14:paraId="04F9B145" w14:textId="77777777" w:rsidR="00B445F7" w:rsidRPr="00382303" w:rsidRDefault="00B445F7" w:rsidP="00382303">
                    <w:pPr>
                      <w:spacing w:before="360" w:after="240" w:line="240" w:lineRule="auto"/>
                      <w:ind w:left="446"/>
                      <w:contextualSpacing/>
                      <w:rPr>
                        <w:rFonts w:cstheme="minorHAnsi"/>
                        <w:sz w:val="10"/>
                      </w:rPr>
                    </w:pPr>
                  </w:p>
                  <w:p w14:paraId="7A12567D" w14:textId="77777777" w:rsidR="00F82F03" w:rsidRPr="00382303" w:rsidRDefault="00F82F03" w:rsidP="00382303">
                    <w:pPr>
                      <w:spacing w:before="360" w:after="200" w:line="240" w:lineRule="auto"/>
                      <w:ind w:left="446"/>
                      <w:contextualSpacing/>
                      <w:rPr>
                        <w:rFonts w:cstheme="minorHAnsi"/>
                      </w:rPr>
                    </w:pPr>
                    <w:r w:rsidRPr="00382303">
                      <w:rPr>
                        <w:rFonts w:cstheme="minorHAnsi"/>
                      </w:rPr>
                      <w:t>Benet Magnuson</w:t>
                    </w:r>
                  </w:p>
                  <w:p w14:paraId="2C8D02FB" w14:textId="22F40325" w:rsidR="00F82F03" w:rsidRPr="00382303" w:rsidRDefault="00A95BAF" w:rsidP="00382303">
                    <w:pPr>
                      <w:spacing w:before="360" w:after="200" w:line="240" w:lineRule="auto"/>
                      <w:ind w:left="446"/>
                      <w:contextualSpacing/>
                      <w:rPr>
                        <w:rFonts w:cstheme="minorHAnsi"/>
                        <w:i/>
                        <w:sz w:val="20"/>
                      </w:rPr>
                    </w:pPr>
                    <w:r w:rsidRPr="00382303">
                      <w:rPr>
                        <w:rFonts w:cstheme="minorHAnsi"/>
                        <w:i/>
                      </w:rPr>
                      <w:t xml:space="preserve"> </w:t>
                    </w:r>
                    <w:r w:rsidR="00F82F03" w:rsidRPr="00382303">
                      <w:rPr>
                        <w:rFonts w:cstheme="minorHAnsi"/>
                        <w:i/>
                      </w:rPr>
                      <w:t>Executive Director</w:t>
                    </w:r>
                  </w:p>
                </w:txbxContent>
              </v:textbox>
              <w10:wrap type="tight"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B6F59"/>
    <w:multiLevelType w:val="hybridMultilevel"/>
    <w:tmpl w:val="D06E8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44"/>
    <w:rsid w:val="00066061"/>
    <w:rsid w:val="00073E70"/>
    <w:rsid w:val="00074C1A"/>
    <w:rsid w:val="00075A99"/>
    <w:rsid w:val="00086A08"/>
    <w:rsid w:val="00091F58"/>
    <w:rsid w:val="000F7C06"/>
    <w:rsid w:val="00110684"/>
    <w:rsid w:val="0011123E"/>
    <w:rsid w:val="00124545"/>
    <w:rsid w:val="00140D16"/>
    <w:rsid w:val="00151B0F"/>
    <w:rsid w:val="0015204E"/>
    <w:rsid w:val="00187A1F"/>
    <w:rsid w:val="0020561C"/>
    <w:rsid w:val="002111A1"/>
    <w:rsid w:val="00254E9F"/>
    <w:rsid w:val="00292CE4"/>
    <w:rsid w:val="002A1FD3"/>
    <w:rsid w:val="002B2835"/>
    <w:rsid w:val="002D352D"/>
    <w:rsid w:val="002D4768"/>
    <w:rsid w:val="002E15A5"/>
    <w:rsid w:val="00352D48"/>
    <w:rsid w:val="003647E0"/>
    <w:rsid w:val="00382303"/>
    <w:rsid w:val="003C2D72"/>
    <w:rsid w:val="003D5002"/>
    <w:rsid w:val="003E23D1"/>
    <w:rsid w:val="00472E1C"/>
    <w:rsid w:val="004A73B6"/>
    <w:rsid w:val="004E2798"/>
    <w:rsid w:val="00504F0B"/>
    <w:rsid w:val="00510CFB"/>
    <w:rsid w:val="00555F6D"/>
    <w:rsid w:val="005974E9"/>
    <w:rsid w:val="005A02D0"/>
    <w:rsid w:val="005A0944"/>
    <w:rsid w:val="005A492B"/>
    <w:rsid w:val="005C07AC"/>
    <w:rsid w:val="005D5279"/>
    <w:rsid w:val="005F2916"/>
    <w:rsid w:val="005F4BD0"/>
    <w:rsid w:val="00604978"/>
    <w:rsid w:val="00621698"/>
    <w:rsid w:val="00637E1C"/>
    <w:rsid w:val="00640DEB"/>
    <w:rsid w:val="0064158B"/>
    <w:rsid w:val="00652ED6"/>
    <w:rsid w:val="00677266"/>
    <w:rsid w:val="006808DE"/>
    <w:rsid w:val="00694FC7"/>
    <w:rsid w:val="006E2CC0"/>
    <w:rsid w:val="00765737"/>
    <w:rsid w:val="007A1E2F"/>
    <w:rsid w:val="007E069D"/>
    <w:rsid w:val="0084301F"/>
    <w:rsid w:val="008472CA"/>
    <w:rsid w:val="0085691D"/>
    <w:rsid w:val="0087371B"/>
    <w:rsid w:val="00880435"/>
    <w:rsid w:val="0088674F"/>
    <w:rsid w:val="008875CE"/>
    <w:rsid w:val="009559CB"/>
    <w:rsid w:val="009D3A8A"/>
    <w:rsid w:val="009E1730"/>
    <w:rsid w:val="00A46806"/>
    <w:rsid w:val="00A521F4"/>
    <w:rsid w:val="00A55B88"/>
    <w:rsid w:val="00A576B2"/>
    <w:rsid w:val="00A70DDD"/>
    <w:rsid w:val="00A95BAF"/>
    <w:rsid w:val="00AB4AE8"/>
    <w:rsid w:val="00AC1ADB"/>
    <w:rsid w:val="00B359A5"/>
    <w:rsid w:val="00B445F7"/>
    <w:rsid w:val="00B5296F"/>
    <w:rsid w:val="00BD3531"/>
    <w:rsid w:val="00BE5334"/>
    <w:rsid w:val="00BF43C4"/>
    <w:rsid w:val="00C1431B"/>
    <w:rsid w:val="00C17035"/>
    <w:rsid w:val="00C44396"/>
    <w:rsid w:val="00C86DA1"/>
    <w:rsid w:val="00CB6AB8"/>
    <w:rsid w:val="00CC27E5"/>
    <w:rsid w:val="00D4041C"/>
    <w:rsid w:val="00DA1EE6"/>
    <w:rsid w:val="00DB2B02"/>
    <w:rsid w:val="00DD1BA9"/>
    <w:rsid w:val="00DD1F5D"/>
    <w:rsid w:val="00E213B9"/>
    <w:rsid w:val="00E57F5A"/>
    <w:rsid w:val="00E976BB"/>
    <w:rsid w:val="00EA14A0"/>
    <w:rsid w:val="00F0227E"/>
    <w:rsid w:val="00F82F03"/>
    <w:rsid w:val="00F866AB"/>
    <w:rsid w:val="00F94139"/>
    <w:rsid w:val="00FC7AD6"/>
    <w:rsid w:val="00FF08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CBE2"/>
  <w15:chartTrackingRefBased/>
  <w15:docId w15:val="{D500D5CF-7A9E-46F8-BEC4-1F0E98F4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F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44"/>
  </w:style>
  <w:style w:type="paragraph" w:styleId="Footer">
    <w:name w:val="footer"/>
    <w:basedOn w:val="Normal"/>
    <w:link w:val="FooterChar"/>
    <w:uiPriority w:val="99"/>
    <w:unhideWhenUsed/>
    <w:rsid w:val="005A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44"/>
  </w:style>
  <w:style w:type="paragraph" w:styleId="ListParagraph">
    <w:name w:val="List Paragraph"/>
    <w:basedOn w:val="Normal"/>
    <w:uiPriority w:val="34"/>
    <w:qFormat/>
    <w:rsid w:val="00C1431B"/>
    <w:pPr>
      <w:spacing w:line="259" w:lineRule="auto"/>
      <w:ind w:left="720"/>
      <w:contextualSpacing/>
    </w:pPr>
  </w:style>
  <w:style w:type="character" w:styleId="Hyperlink">
    <w:name w:val="Hyperlink"/>
    <w:basedOn w:val="DefaultParagraphFont"/>
    <w:uiPriority w:val="99"/>
    <w:unhideWhenUsed/>
    <w:rsid w:val="00C1431B"/>
    <w:rPr>
      <w:color w:val="0563C1" w:themeColor="hyperlink"/>
      <w:u w:val="single"/>
    </w:rPr>
  </w:style>
  <w:style w:type="paragraph" w:styleId="FootnoteText">
    <w:name w:val="footnote text"/>
    <w:basedOn w:val="Normal"/>
    <w:link w:val="FootnoteTextChar"/>
    <w:uiPriority w:val="99"/>
    <w:unhideWhenUsed/>
    <w:rsid w:val="00AC1ADB"/>
    <w:pPr>
      <w:spacing w:after="0" w:line="240" w:lineRule="auto"/>
    </w:pPr>
    <w:rPr>
      <w:sz w:val="20"/>
      <w:szCs w:val="20"/>
    </w:rPr>
  </w:style>
  <w:style w:type="character" w:customStyle="1" w:styleId="FootnoteTextChar">
    <w:name w:val="Footnote Text Char"/>
    <w:basedOn w:val="DefaultParagraphFont"/>
    <w:link w:val="FootnoteText"/>
    <w:uiPriority w:val="99"/>
    <w:rsid w:val="00AC1ADB"/>
    <w:rPr>
      <w:sz w:val="20"/>
      <w:szCs w:val="20"/>
    </w:rPr>
  </w:style>
  <w:style w:type="character" w:styleId="FootnoteReference">
    <w:name w:val="footnote reference"/>
    <w:basedOn w:val="DefaultParagraphFont"/>
    <w:uiPriority w:val="99"/>
    <w:semiHidden/>
    <w:unhideWhenUsed/>
    <w:rsid w:val="00AC1ADB"/>
    <w:rPr>
      <w:vertAlign w:val="superscript"/>
    </w:rPr>
  </w:style>
  <w:style w:type="paragraph" w:styleId="BalloonText">
    <w:name w:val="Balloon Text"/>
    <w:basedOn w:val="Normal"/>
    <w:link w:val="BalloonTextChar"/>
    <w:uiPriority w:val="99"/>
    <w:semiHidden/>
    <w:unhideWhenUsed/>
    <w:rsid w:val="00604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78"/>
    <w:rPr>
      <w:rFonts w:ascii="Segoe UI" w:hAnsi="Segoe UI" w:cs="Segoe UI"/>
      <w:sz w:val="18"/>
      <w:szCs w:val="18"/>
    </w:rPr>
  </w:style>
  <w:style w:type="character" w:styleId="FollowedHyperlink">
    <w:name w:val="FollowedHyperlink"/>
    <w:basedOn w:val="DefaultParagraphFont"/>
    <w:uiPriority w:val="99"/>
    <w:semiHidden/>
    <w:unhideWhenUsed/>
    <w:rsid w:val="00472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1212">
      <w:bodyDiv w:val="1"/>
      <w:marLeft w:val="0"/>
      <w:marRight w:val="0"/>
      <w:marTop w:val="0"/>
      <w:marBottom w:val="0"/>
      <w:divBdr>
        <w:top w:val="none" w:sz="0" w:space="0" w:color="auto"/>
        <w:left w:val="none" w:sz="0" w:space="0" w:color="auto"/>
        <w:bottom w:val="none" w:sz="0" w:space="0" w:color="auto"/>
        <w:right w:val="none" w:sz="0" w:space="0" w:color="auto"/>
      </w:divBdr>
      <w:divsChild>
        <w:div w:id="692652033">
          <w:marLeft w:val="0"/>
          <w:marRight w:val="0"/>
          <w:marTop w:val="0"/>
          <w:marBottom w:val="0"/>
          <w:divBdr>
            <w:top w:val="none" w:sz="0" w:space="0" w:color="auto"/>
            <w:left w:val="none" w:sz="0" w:space="0" w:color="auto"/>
            <w:bottom w:val="none" w:sz="0" w:space="0" w:color="auto"/>
            <w:right w:val="none" w:sz="0" w:space="0" w:color="auto"/>
          </w:divBdr>
        </w:div>
        <w:div w:id="364791548">
          <w:marLeft w:val="0"/>
          <w:marRight w:val="0"/>
          <w:marTop w:val="0"/>
          <w:marBottom w:val="0"/>
          <w:divBdr>
            <w:top w:val="none" w:sz="0" w:space="0" w:color="auto"/>
            <w:left w:val="none" w:sz="0" w:space="0" w:color="auto"/>
            <w:bottom w:val="none" w:sz="0" w:space="0" w:color="auto"/>
            <w:right w:val="none" w:sz="0" w:space="0" w:color="auto"/>
          </w:divBdr>
        </w:div>
        <w:div w:id="1152796220">
          <w:marLeft w:val="0"/>
          <w:marRight w:val="0"/>
          <w:marTop w:val="0"/>
          <w:marBottom w:val="0"/>
          <w:divBdr>
            <w:top w:val="none" w:sz="0" w:space="0" w:color="auto"/>
            <w:left w:val="none" w:sz="0" w:space="0" w:color="auto"/>
            <w:bottom w:val="none" w:sz="0" w:space="0" w:color="auto"/>
            <w:right w:val="none" w:sz="0" w:space="0" w:color="auto"/>
          </w:divBdr>
        </w:div>
        <w:div w:id="2143186662">
          <w:marLeft w:val="0"/>
          <w:marRight w:val="0"/>
          <w:marTop w:val="0"/>
          <w:marBottom w:val="0"/>
          <w:divBdr>
            <w:top w:val="none" w:sz="0" w:space="0" w:color="auto"/>
            <w:left w:val="none" w:sz="0" w:space="0" w:color="auto"/>
            <w:bottom w:val="none" w:sz="0" w:space="0" w:color="auto"/>
            <w:right w:val="none" w:sz="0" w:space="0" w:color="auto"/>
          </w:divBdr>
        </w:div>
        <w:div w:id="184102012">
          <w:marLeft w:val="0"/>
          <w:marRight w:val="0"/>
          <w:marTop w:val="0"/>
          <w:marBottom w:val="0"/>
          <w:divBdr>
            <w:top w:val="none" w:sz="0" w:space="0" w:color="auto"/>
            <w:left w:val="none" w:sz="0" w:space="0" w:color="auto"/>
            <w:bottom w:val="none" w:sz="0" w:space="0" w:color="auto"/>
            <w:right w:val="none" w:sz="0" w:space="0" w:color="auto"/>
          </w:divBdr>
        </w:div>
        <w:div w:id="91123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kansasappleseed.org/in-st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4B35-65E6-AA4E-90B0-0E4DC089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Magnuson</dc:creator>
  <cp:keywords/>
  <dc:description/>
  <cp:lastModifiedBy>Christina Ostmeyer</cp:lastModifiedBy>
  <cp:revision>5</cp:revision>
  <cp:lastPrinted>2017-10-10T21:31:00Z</cp:lastPrinted>
  <dcterms:created xsi:type="dcterms:W3CDTF">2017-10-09T19:48:00Z</dcterms:created>
  <dcterms:modified xsi:type="dcterms:W3CDTF">2018-07-10T15:17:00Z</dcterms:modified>
</cp:coreProperties>
</file>